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仿宋_GBK" w:hAnsi="方正仿宋_GBK" w:eastAsia="方正仿宋_GBK" w:cs="方正仿宋_GBK"/>
          <w:b/>
          <w:sz w:val="28"/>
          <w:szCs w:val="28"/>
        </w:rPr>
      </w:pP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1109345" cy="424180"/>
            <wp:effectExtent l="0" t="0" r="146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3" cstate="print"/>
                    <a:stretch>
                      <a:fillRect/>
                    </a:stretch>
                  </pic:blipFill>
                  <pic:spPr>
                    <a:xfrm>
                      <a:off x="0" y="0"/>
                      <a:ext cx="1109345" cy="424180"/>
                    </a:xfrm>
                    <a:prstGeom prst="rect">
                      <a:avLst/>
                    </a:prstGeom>
                    <a:noFill/>
                    <a:ln w="9525">
                      <a:noFill/>
                    </a:ln>
                  </pic:spPr>
                </pic:pic>
              </a:graphicData>
            </a:graphic>
          </wp:inline>
        </w:drawing>
      </w:r>
    </w:p>
    <w:p>
      <w:pPr>
        <w:jc w:val="center"/>
        <w:rPr>
          <w:rFonts w:hint="eastAsia" w:ascii="方正仿宋_GBK" w:hAnsi="方正仿宋_GBK" w:eastAsia="方正仿宋_GBK" w:cs="方正仿宋_GBK"/>
          <w:bCs/>
          <w:sz w:val="36"/>
          <w:szCs w:val="36"/>
        </w:rPr>
      </w:pPr>
      <w:r>
        <w:rPr>
          <w:rFonts w:hint="eastAsia" w:ascii="方正仿宋_GBK" w:hAnsi="方正仿宋_GBK" w:eastAsia="方正仿宋_GBK" w:cs="方正仿宋_GBK"/>
          <w:bCs/>
          <w:sz w:val="36"/>
          <w:szCs w:val="36"/>
        </w:rPr>
        <w:t>项目编号：SCZJDL</w:t>
      </w:r>
      <w:r>
        <w:rPr>
          <w:rFonts w:hint="eastAsia" w:ascii="方正仿宋_GBK" w:hAnsi="方正仿宋_GBK" w:eastAsia="方正仿宋_GBK" w:cs="方正仿宋_GBK"/>
          <w:bCs/>
          <w:sz w:val="36"/>
          <w:szCs w:val="36"/>
          <w:lang w:eastAsia="zh-CN"/>
        </w:rPr>
        <w:t>〔202</w:t>
      </w:r>
      <w:r>
        <w:rPr>
          <w:rFonts w:hint="eastAsia" w:ascii="方正仿宋_GBK" w:hAnsi="方正仿宋_GBK" w:eastAsia="方正仿宋_GBK" w:cs="方正仿宋_GBK"/>
          <w:bCs/>
          <w:sz w:val="36"/>
          <w:szCs w:val="36"/>
          <w:lang w:val="en-US" w:eastAsia="zh-CN"/>
        </w:rPr>
        <w:t>2</w:t>
      </w:r>
      <w:r>
        <w:rPr>
          <w:rFonts w:hint="eastAsia" w:ascii="方正仿宋_GBK" w:hAnsi="方正仿宋_GBK" w:eastAsia="方正仿宋_GBK" w:cs="方正仿宋_GBK"/>
          <w:bCs/>
          <w:sz w:val="36"/>
          <w:szCs w:val="36"/>
          <w:lang w:eastAsia="zh-CN"/>
        </w:rPr>
        <w:t>〕</w:t>
      </w:r>
      <w:r>
        <w:rPr>
          <w:rFonts w:hint="eastAsia" w:ascii="方正仿宋_GBK" w:hAnsi="方正仿宋_GBK" w:eastAsia="方正仿宋_GBK" w:cs="方正仿宋_GBK"/>
          <w:bCs/>
          <w:sz w:val="36"/>
          <w:szCs w:val="36"/>
          <w:lang w:val="en-US" w:eastAsia="zh-CN"/>
        </w:rPr>
        <w:t>60</w:t>
      </w:r>
      <w:r>
        <w:rPr>
          <w:rFonts w:hint="eastAsia" w:ascii="方正仿宋_GBK" w:hAnsi="方正仿宋_GBK" w:eastAsia="方正仿宋_GBK" w:cs="方正仿宋_GBK"/>
          <w:bCs/>
          <w:sz w:val="36"/>
          <w:szCs w:val="36"/>
        </w:rPr>
        <w:t>号</w:t>
      </w:r>
    </w:p>
    <w:p>
      <w:pPr>
        <w:pStyle w:val="2"/>
        <w:jc w:val="center"/>
        <w:rPr>
          <w:rFonts w:hint="eastAsia" w:ascii="方正仿宋_GBK" w:hAnsi="方正仿宋_GBK" w:eastAsia="方正仿宋_GBK" w:cs="方正仿宋_GBK"/>
          <w:b w:val="0"/>
          <w:bCs/>
          <w:color w:val="auto"/>
          <w:sz w:val="36"/>
          <w:szCs w:val="36"/>
          <w:highlight w:val="none"/>
          <w:u w:val="none"/>
          <w:lang w:eastAsia="zh-CN"/>
        </w:rPr>
      </w:pPr>
      <w:r>
        <w:rPr>
          <w:rFonts w:hint="eastAsia" w:ascii="方正仿宋_GBK" w:hAnsi="方正仿宋_GBK" w:eastAsia="方正仿宋_GBK" w:cs="方正仿宋_GBK"/>
          <w:b w:val="0"/>
          <w:bCs/>
          <w:color w:val="auto"/>
          <w:sz w:val="36"/>
          <w:szCs w:val="36"/>
          <w:highlight w:val="none"/>
          <w:u w:val="none"/>
          <w:lang w:eastAsia="zh-CN"/>
        </w:rPr>
        <w:t>巴中市巴州区江北街道李家扁村二组</w:t>
      </w:r>
    </w:p>
    <w:p>
      <w:pPr>
        <w:pStyle w:val="2"/>
        <w:jc w:val="center"/>
        <w:rPr>
          <w:rFonts w:hint="eastAsia" w:ascii="方正仿宋_GBK" w:hAnsi="方正仿宋_GBK" w:eastAsia="方正仿宋_GBK" w:cs="方正仿宋_GBK"/>
          <w:sz w:val="36"/>
          <w:szCs w:val="36"/>
          <w:lang w:eastAsia="zh-CN"/>
        </w:rPr>
      </w:pPr>
      <w:r>
        <w:rPr>
          <w:rFonts w:hint="eastAsia" w:ascii="方正仿宋_GBK" w:hAnsi="方正仿宋_GBK" w:eastAsia="方正仿宋_GBK" w:cs="方正仿宋_GBK"/>
          <w:b w:val="0"/>
          <w:bCs/>
          <w:color w:val="auto"/>
          <w:sz w:val="36"/>
          <w:szCs w:val="36"/>
          <w:highlight w:val="none"/>
          <w:u w:val="none"/>
          <w:lang w:eastAsia="zh-CN"/>
        </w:rPr>
        <w:t>（原李家扁村三组）通硬化路项目</w:t>
      </w:r>
    </w:p>
    <w:p>
      <w:pPr>
        <w:rPr>
          <w:rFonts w:hint="eastAsia" w:ascii="方正仿宋_GBK" w:hAnsi="方正仿宋_GBK" w:eastAsia="方正仿宋_GBK" w:cs="方正仿宋_GBK"/>
          <w:sz w:val="28"/>
          <w:szCs w:val="28"/>
          <w:lang w:eastAsia="zh-CN"/>
        </w:rPr>
      </w:pPr>
    </w:p>
    <w:p>
      <w:pPr>
        <w:pStyle w:val="2"/>
        <w:rPr>
          <w:rFonts w:hint="eastAsia"/>
          <w:lang w:eastAsia="zh-CN"/>
        </w:rPr>
      </w:pPr>
    </w:p>
    <w:p>
      <w:pPr>
        <w:rPr>
          <w:rFonts w:hint="eastAsia"/>
          <w:lang w:eastAsia="zh-CN"/>
        </w:rPr>
      </w:pPr>
    </w:p>
    <w:p>
      <w:pPr>
        <w:jc w:val="center"/>
        <w:rPr>
          <w:rFonts w:hint="eastAsia"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lang w:eastAsia="zh-CN"/>
        </w:rPr>
        <w:t>询价</w:t>
      </w:r>
      <w:r>
        <w:rPr>
          <w:rFonts w:hint="eastAsia" w:ascii="方正仿宋_GBK" w:hAnsi="方正仿宋_GBK" w:eastAsia="方正仿宋_GBK" w:cs="方正仿宋_GBK"/>
          <w:b/>
          <w:sz w:val="72"/>
          <w:szCs w:val="72"/>
        </w:rPr>
        <w:t>文件</w:t>
      </w:r>
    </w:p>
    <w:p>
      <w:pPr>
        <w:pStyle w:val="2"/>
        <w:rPr>
          <w:rFonts w:hint="eastAsia" w:ascii="方正仿宋_GBK" w:hAnsi="方正仿宋_GBK" w:eastAsia="方正仿宋_GBK" w:cs="方正仿宋_GBK"/>
          <w:b/>
          <w:sz w:val="72"/>
          <w:szCs w:val="72"/>
        </w:rPr>
      </w:pPr>
    </w:p>
    <w:p>
      <w:pPr>
        <w:rPr>
          <w:rFonts w:hint="eastAsia" w:ascii="方正仿宋_GBK" w:hAnsi="方正仿宋_GBK" w:eastAsia="方正仿宋_GBK" w:cs="方正仿宋_GBK"/>
          <w:b/>
          <w:sz w:val="72"/>
          <w:szCs w:val="72"/>
        </w:rPr>
      </w:pPr>
    </w:p>
    <w:p>
      <w:pPr>
        <w:pStyle w:val="2"/>
        <w:rPr>
          <w:rFonts w:hint="eastAsia"/>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巴中市巴州区江北街道李家扁村村民委员会</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w:t>
      </w: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11</w:t>
      </w:r>
      <w:r>
        <w:rPr>
          <w:rFonts w:hint="eastAsia" w:ascii="方正仿宋_GBK" w:hAnsi="方正仿宋_GBK" w:eastAsia="方正仿宋_GBK" w:cs="方正仿宋_GBK"/>
          <w:bCs/>
          <w:sz w:val="32"/>
          <w:szCs w:val="32"/>
        </w:rPr>
        <w:t>月</w:t>
      </w:r>
    </w:p>
    <w:p>
      <w:pPr>
        <w:rPr>
          <w:rFonts w:hint="eastAsia" w:ascii="方正仿宋_GBK" w:eastAsia="方正仿宋_GBK"/>
          <w:b/>
          <w:sz w:val="32"/>
          <w:szCs w:val="32"/>
        </w:rPr>
      </w:pPr>
      <w:r>
        <w:rPr>
          <w:rFonts w:hint="eastAsia" w:ascii="方正仿宋_GBK" w:eastAsia="方正仿宋_GBK"/>
          <w:b/>
          <w:sz w:val="32"/>
          <w:szCs w:val="32"/>
        </w:rPr>
        <w:br w:type="page"/>
      </w:r>
    </w:p>
    <w:p>
      <w:pPr>
        <w:jc w:val="center"/>
        <w:rPr>
          <w:rFonts w:hint="eastAsia"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pStyle w:val="2"/>
        <w:jc w:val="center"/>
        <w:rPr>
          <w:rFonts w:hint="eastAsia" w:ascii="方正仿宋_GBK" w:hAnsi="方正仿宋_GBK" w:eastAsia="方正仿宋_GBK" w:cs="方正仿宋_GBK"/>
          <w:b/>
          <w:sz w:val="28"/>
          <w:szCs w:val="28"/>
        </w:rPr>
        <w:sectPr>
          <w:headerReference r:id="rId4" w:type="first"/>
          <w:headerReference r:id="rId3" w:type="default"/>
          <w:pgSz w:w="11906" w:h="16838"/>
          <w:pgMar w:top="1440" w:right="1803" w:bottom="1440" w:left="1803" w:header="851" w:footer="992" w:gutter="0"/>
          <w:cols w:space="720" w:num="1"/>
          <w:docGrid w:type="lines" w:linePitch="312" w:charSpace="0"/>
        </w:sectPr>
      </w:pPr>
    </w:p>
    <w:p>
      <w:pPr>
        <w:pStyle w:val="2"/>
        <w:jc w:val="center"/>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目 录</w:t>
      </w:r>
    </w:p>
    <w:p>
      <w:pPr>
        <w:pStyle w:val="13"/>
        <w:tabs>
          <w:tab w:val="right" w:leader="dot" w:pos="8300"/>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52"/>
          <w:szCs w:val="52"/>
        </w:rPr>
        <w:fldChar w:fldCharType="begin"/>
      </w:r>
      <w:r>
        <w:rPr>
          <w:rFonts w:hint="eastAsia" w:ascii="方正仿宋_GBK" w:hAnsi="方正仿宋_GBK" w:eastAsia="方正仿宋_GBK" w:cs="方正仿宋_GBK"/>
          <w:sz w:val="52"/>
          <w:szCs w:val="52"/>
        </w:rPr>
        <w:instrText xml:space="preserve">TOC \o "1-3" \h \u </w:instrText>
      </w:r>
      <w:r>
        <w:rPr>
          <w:rFonts w:hint="eastAsia" w:ascii="方正仿宋_GBK" w:hAnsi="方正仿宋_GBK" w:eastAsia="方正仿宋_GBK" w:cs="方正仿宋_GBK"/>
          <w:sz w:val="52"/>
          <w:szCs w:val="52"/>
        </w:rPr>
        <w:fldChar w:fldCharType="separate"/>
      </w: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_Toc31949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rPr>
        <w:t>一、项目基本情况</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_Toc31949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1</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52"/>
        </w:rPr>
        <w:fldChar w:fldCharType="end"/>
      </w:r>
    </w:p>
    <w:p>
      <w:pPr>
        <w:pStyle w:val="13"/>
        <w:tabs>
          <w:tab w:val="right" w:leader="dot" w:pos="8300"/>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_Toc29478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val="en-US" w:eastAsia="zh-CN"/>
        </w:rPr>
        <w:t>二、供应商须知表</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_Toc29478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1</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52"/>
        </w:rPr>
        <w:fldChar w:fldCharType="end"/>
      </w:r>
    </w:p>
    <w:p>
      <w:pPr>
        <w:pStyle w:val="13"/>
        <w:tabs>
          <w:tab w:val="right" w:leader="dot" w:pos="8300"/>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_Toc5820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三、询价需求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2</w:t>
      </w:r>
      <w:r>
        <w:rPr>
          <w:rFonts w:hint="eastAsia" w:ascii="方正仿宋_GBK" w:hAnsi="方正仿宋_GBK" w:eastAsia="方正仿宋_GBK" w:cs="方正仿宋_GBK"/>
          <w:sz w:val="28"/>
          <w:szCs w:val="52"/>
        </w:rPr>
        <w:fldChar w:fldCharType="end"/>
      </w:r>
    </w:p>
    <w:p>
      <w:pPr>
        <w:pStyle w:val="13"/>
        <w:tabs>
          <w:tab w:val="right" w:leader="dot" w:pos="8300"/>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_Toc2827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四</w:t>
      </w:r>
      <w:r>
        <w:rPr>
          <w:rFonts w:hint="eastAsia" w:ascii="方正仿宋_GBK" w:hAnsi="方正仿宋_GBK" w:eastAsia="方正仿宋_GBK" w:cs="方正仿宋_GBK"/>
          <w:sz w:val="28"/>
          <w:szCs w:val="40"/>
        </w:rPr>
        <w:t>、验收及其他要求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3</w:t>
      </w:r>
      <w:r>
        <w:rPr>
          <w:rFonts w:hint="eastAsia" w:ascii="方正仿宋_GBK" w:hAnsi="方正仿宋_GBK" w:eastAsia="方正仿宋_GBK" w:cs="方正仿宋_GBK"/>
          <w:sz w:val="28"/>
          <w:szCs w:val="52"/>
        </w:rPr>
        <w:fldChar w:fldCharType="end"/>
      </w:r>
    </w:p>
    <w:p>
      <w:pPr>
        <w:pStyle w:val="13"/>
        <w:tabs>
          <w:tab w:val="right" w:leader="dot" w:pos="8300"/>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_Toc30749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五</w:t>
      </w:r>
      <w:r>
        <w:rPr>
          <w:rFonts w:hint="eastAsia" w:ascii="方正仿宋_GBK" w:hAnsi="方正仿宋_GBK" w:eastAsia="方正仿宋_GBK" w:cs="方正仿宋_GBK"/>
          <w:sz w:val="28"/>
          <w:szCs w:val="40"/>
        </w:rPr>
        <w:t>、响应文件要求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4</w:t>
      </w:r>
      <w:r>
        <w:rPr>
          <w:rFonts w:hint="eastAsia" w:ascii="方正仿宋_GBK" w:hAnsi="方正仿宋_GBK" w:eastAsia="方正仿宋_GBK" w:cs="方正仿宋_GBK"/>
          <w:sz w:val="28"/>
          <w:szCs w:val="52"/>
        </w:rPr>
        <w:fldChar w:fldCharType="end"/>
      </w:r>
    </w:p>
    <w:p>
      <w:pPr>
        <w:pStyle w:val="13"/>
        <w:tabs>
          <w:tab w:val="right" w:leader="dot" w:pos="8300"/>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_Toc23896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六</w:t>
      </w:r>
      <w:r>
        <w:rPr>
          <w:rFonts w:hint="eastAsia" w:ascii="方正仿宋_GBK" w:hAnsi="方正仿宋_GBK" w:eastAsia="方正仿宋_GBK" w:cs="方正仿宋_GBK"/>
          <w:sz w:val="28"/>
          <w:szCs w:val="40"/>
        </w:rPr>
        <w:t>、响应文件格式</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4</w:t>
      </w:r>
      <w:r>
        <w:rPr>
          <w:rFonts w:hint="eastAsia" w:ascii="方正仿宋_GBK" w:hAnsi="方正仿宋_GBK" w:eastAsia="方正仿宋_GBK" w:cs="方正仿宋_GBK"/>
          <w:sz w:val="28"/>
          <w:szCs w:val="52"/>
        </w:rPr>
        <w:fldChar w:fldCharType="end"/>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_Toc18693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七</w:t>
      </w:r>
      <w:r>
        <w:rPr>
          <w:rFonts w:hint="eastAsia" w:ascii="方正仿宋_GBK" w:hAnsi="方正仿宋_GBK" w:eastAsia="方正仿宋_GBK" w:cs="方正仿宋_GBK"/>
          <w:sz w:val="28"/>
          <w:szCs w:val="40"/>
        </w:rPr>
        <w:t>、确定成交供应商的原则</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1</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_Toc4563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八</w:t>
      </w:r>
      <w:r>
        <w:rPr>
          <w:rFonts w:hint="eastAsia" w:ascii="方正仿宋_GBK" w:hAnsi="方正仿宋_GBK" w:eastAsia="方正仿宋_GBK" w:cs="方正仿宋_GBK"/>
          <w:sz w:val="28"/>
          <w:szCs w:val="40"/>
        </w:rPr>
        <w:t>、文件获取方式、时间、地点</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1</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_Toc14876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九</w:t>
      </w:r>
      <w:r>
        <w:rPr>
          <w:rFonts w:hint="eastAsia" w:ascii="方正仿宋_GBK" w:hAnsi="方正仿宋_GBK" w:eastAsia="方正仿宋_GBK" w:cs="方正仿宋_GBK"/>
          <w:sz w:val="28"/>
          <w:szCs w:val="40"/>
        </w:rPr>
        <w:t>、递交响应文件截止时间</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1</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_Toc1683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rPr>
        <w:t>十、递交响应文件地点</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1</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_Toc10471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rPr>
        <w:t>十</w:t>
      </w:r>
      <w:r>
        <w:rPr>
          <w:rFonts w:hint="eastAsia" w:ascii="方正仿宋_GBK" w:hAnsi="方正仿宋_GBK" w:eastAsia="方正仿宋_GBK" w:cs="方正仿宋_GBK"/>
          <w:sz w:val="28"/>
          <w:szCs w:val="40"/>
          <w:lang w:eastAsia="zh-CN"/>
        </w:rPr>
        <w:t>一</w:t>
      </w:r>
      <w:r>
        <w:rPr>
          <w:rFonts w:hint="eastAsia" w:ascii="方正仿宋_GBK" w:hAnsi="方正仿宋_GBK" w:eastAsia="方正仿宋_GBK" w:cs="方正仿宋_GBK"/>
          <w:sz w:val="28"/>
          <w:szCs w:val="40"/>
        </w:rPr>
        <w:t>、代理服务</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1</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_Toc25520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rPr>
        <w:t>十</w:t>
      </w:r>
      <w:r>
        <w:rPr>
          <w:rFonts w:hint="eastAsia" w:ascii="方正仿宋_GBK" w:hAnsi="方正仿宋_GBK" w:eastAsia="方正仿宋_GBK" w:cs="方正仿宋_GBK"/>
          <w:sz w:val="28"/>
          <w:szCs w:val="40"/>
          <w:lang w:eastAsia="zh-CN"/>
        </w:rPr>
        <w:t>二</w:t>
      </w:r>
      <w:r>
        <w:rPr>
          <w:rFonts w:hint="eastAsia" w:ascii="方正仿宋_GBK" w:hAnsi="方正仿宋_GBK" w:eastAsia="方正仿宋_GBK" w:cs="方正仿宋_GBK"/>
          <w:sz w:val="28"/>
          <w:szCs w:val="40"/>
        </w:rPr>
        <w:t>、联系方式</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2</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_Toc25403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rPr>
        <w:t>十</w:t>
      </w:r>
      <w:r>
        <w:rPr>
          <w:rFonts w:hint="eastAsia" w:ascii="方正仿宋_GBK" w:hAnsi="方正仿宋_GBK" w:eastAsia="方正仿宋_GBK" w:cs="方正仿宋_GBK"/>
          <w:sz w:val="28"/>
          <w:szCs w:val="40"/>
          <w:lang w:eastAsia="zh-CN"/>
        </w:rPr>
        <w:t>三</w:t>
      </w:r>
      <w:r>
        <w:rPr>
          <w:rFonts w:hint="eastAsia" w:ascii="方正仿宋_GBK" w:hAnsi="方正仿宋_GBK" w:eastAsia="方正仿宋_GBK" w:cs="方正仿宋_GBK"/>
          <w:sz w:val="28"/>
          <w:szCs w:val="40"/>
        </w:rPr>
        <w:t>、合同草案</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2</w:t>
      </w:r>
    </w:p>
    <w:p>
      <w:pPr>
        <w:pStyle w:val="13"/>
        <w:tabs>
          <w:tab w:val="right" w:leader="dot" w:pos="8300"/>
        </w:tabs>
        <w:rPr>
          <w:rFonts w:hint="eastAsia" w:ascii="方正仿宋_GBK" w:hAnsi="方正仿宋_GBK" w:eastAsia="方正仿宋_GBK" w:cs="方正仿宋_GBK"/>
          <w:sz w:val="28"/>
          <w:szCs w:val="32"/>
          <w:lang w:val="en-US" w:eastAsia="zh-CN"/>
        </w:rPr>
      </w:pPr>
      <w:r>
        <w:rPr>
          <w:rFonts w:hint="eastAsia" w:ascii="方正仿宋_GBK" w:hAnsi="方正仿宋_GBK" w:eastAsia="方正仿宋_GBK" w:cs="方正仿宋_GBK"/>
          <w:sz w:val="28"/>
          <w:szCs w:val="52"/>
        </w:rPr>
        <w:fldChar w:fldCharType="begin"/>
      </w:r>
      <w:r>
        <w:rPr>
          <w:rFonts w:hint="eastAsia" w:ascii="方正仿宋_GBK" w:hAnsi="方正仿宋_GBK" w:eastAsia="方正仿宋_GBK" w:cs="方正仿宋_GBK"/>
          <w:sz w:val="28"/>
          <w:szCs w:val="52"/>
        </w:rPr>
        <w:instrText xml:space="preserve"> HYPERLINK \l _Toc21849 </w:instrText>
      </w:r>
      <w:r>
        <w:rPr>
          <w:rFonts w:hint="eastAsia" w:ascii="方正仿宋_GBK" w:hAnsi="方正仿宋_GBK" w:eastAsia="方正仿宋_GBK" w:cs="方正仿宋_GBK"/>
          <w:sz w:val="28"/>
          <w:szCs w:val="52"/>
        </w:rPr>
        <w:fldChar w:fldCharType="separate"/>
      </w:r>
      <w:r>
        <w:rPr>
          <w:rFonts w:hint="eastAsia" w:ascii="方正仿宋_GBK" w:hAnsi="方正仿宋_GBK" w:eastAsia="方正仿宋_GBK" w:cs="方正仿宋_GBK"/>
          <w:sz w:val="28"/>
          <w:szCs w:val="40"/>
          <w:lang w:eastAsia="zh-CN"/>
        </w:rPr>
        <w:t>十四、</w:t>
      </w:r>
      <w:r>
        <w:rPr>
          <w:rFonts w:hint="eastAsia" w:ascii="方正仿宋_GBK" w:hAnsi="方正仿宋_GBK" w:eastAsia="方正仿宋_GBK" w:cs="方正仿宋_GBK"/>
          <w:sz w:val="28"/>
          <w:szCs w:val="40"/>
        </w:rPr>
        <w:t xml:space="preserve"> 工程量清单和图纸</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lang w:val="en-US" w:eastAsia="zh-CN"/>
        </w:rPr>
        <w:t>1</w:t>
      </w:r>
      <w:r>
        <w:rPr>
          <w:rFonts w:hint="eastAsia" w:ascii="方正仿宋_GBK" w:hAnsi="方正仿宋_GBK" w:eastAsia="方正仿宋_GBK" w:cs="方正仿宋_GBK"/>
          <w:sz w:val="28"/>
          <w:szCs w:val="52"/>
        </w:rPr>
        <w:fldChar w:fldCharType="end"/>
      </w:r>
      <w:r>
        <w:rPr>
          <w:rFonts w:hint="eastAsia" w:ascii="方正仿宋_GBK" w:hAnsi="方正仿宋_GBK" w:eastAsia="方正仿宋_GBK" w:cs="方正仿宋_GBK"/>
          <w:sz w:val="28"/>
          <w:szCs w:val="52"/>
          <w:lang w:val="en-US" w:eastAsia="zh-CN"/>
        </w:rPr>
        <w:t>9</w:t>
      </w:r>
    </w:p>
    <w:p>
      <w:pPr>
        <w:rPr>
          <w:rFonts w:hint="eastAsia" w:ascii="方正仿宋_GBK" w:hAnsi="方正仿宋_GBK" w:eastAsia="方正仿宋_GBK" w:cs="方正仿宋_GBK"/>
          <w:sz w:val="52"/>
          <w:szCs w:val="52"/>
        </w:rPr>
      </w:pPr>
      <w:r>
        <w:rPr>
          <w:rFonts w:hint="eastAsia" w:ascii="方正仿宋_GBK" w:hAnsi="方正仿宋_GBK" w:eastAsia="方正仿宋_GBK" w:cs="方正仿宋_GBK"/>
          <w:sz w:val="28"/>
          <w:szCs w:val="52"/>
        </w:rPr>
        <w:fldChar w:fldCharType="end"/>
      </w:r>
    </w:p>
    <w:p>
      <w:pPr>
        <w:ind w:firstLine="1000" w:firstLineChars="250"/>
        <w:rPr>
          <w:rFonts w:hint="eastAsia" w:ascii="方正仿宋_GBK" w:hAnsi="方正仿宋_GBK" w:eastAsia="方正仿宋_GBK" w:cs="方正仿宋_GBK"/>
          <w:b w:val="0"/>
          <w:bCs w:val="0"/>
          <w:color w:val="auto"/>
          <w:sz w:val="40"/>
          <w:szCs w:val="40"/>
          <w:highlight w:val="none"/>
          <w:u w:val="single"/>
          <w:lang w:eastAsia="zh-CN"/>
        </w:rPr>
        <w:sectPr>
          <w:footerReference r:id="rId5" w:type="default"/>
          <w:pgSz w:w="11906" w:h="16838"/>
          <w:pgMar w:top="1440" w:right="1803" w:bottom="1440" w:left="1803" w:header="851" w:footer="992" w:gutter="0"/>
          <w:pgNumType w:start="1"/>
          <w:cols w:space="720" w:num="1"/>
          <w:docGrid w:type="lines" w:linePitch="312" w:charSpace="0"/>
        </w:sectPr>
      </w:pPr>
    </w:p>
    <w:p>
      <w:pPr>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color w:val="auto"/>
          <w:sz w:val="28"/>
          <w:szCs w:val="28"/>
          <w:highlight w:val="none"/>
          <w:u w:val="single"/>
          <w:lang w:eastAsia="zh-CN"/>
        </w:rPr>
        <w:t>巴中市巴州区江北街道李家扁村村民委员会</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b w:val="0"/>
          <w:bCs/>
          <w:color w:val="auto"/>
          <w:sz w:val="28"/>
          <w:szCs w:val="28"/>
          <w:highlight w:val="none"/>
          <w:u w:val="single"/>
          <w:lang w:eastAsia="zh-CN"/>
        </w:rPr>
        <w:t>巴中市巴州区江北街道李家扁村二组（原李家扁村三组）通硬化路项目</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lang w:eastAsia="zh-CN"/>
        </w:rPr>
        <w:t>询价</w:t>
      </w:r>
      <w:r>
        <w:rPr>
          <w:rFonts w:hint="eastAsia" w:ascii="方正仿宋_GBK" w:hAnsi="方正仿宋_GBK" w:eastAsia="方正仿宋_GBK" w:cs="方正仿宋_GBK"/>
          <w:sz w:val="28"/>
          <w:szCs w:val="28"/>
        </w:rPr>
        <w:t>方式进行采购，特邀请符合本次采购要求的供应商参加报价。</w:t>
      </w:r>
    </w:p>
    <w:p>
      <w:pPr>
        <w:pStyle w:val="3"/>
        <w:jc w:val="center"/>
        <w:rPr>
          <w:rFonts w:hint="eastAsia" w:ascii="方正仿宋_GBK" w:hAnsi="方正仿宋_GBK" w:eastAsia="方正仿宋_GBK" w:cs="方正仿宋_GBK"/>
          <w:sz w:val="28"/>
          <w:szCs w:val="28"/>
        </w:rPr>
      </w:pPr>
      <w:bookmarkStart w:id="0" w:name="_Toc31949"/>
      <w:r>
        <w:rPr>
          <w:rFonts w:hint="eastAsia" w:ascii="方正仿宋_GBK" w:hAnsi="方正仿宋_GBK" w:eastAsia="方正仿宋_GBK" w:cs="方正仿宋_GBK"/>
          <w:sz w:val="28"/>
          <w:szCs w:val="28"/>
        </w:rPr>
        <w:t>一、采购项目基本情况</w:t>
      </w:r>
      <w:bookmarkEnd w:id="0"/>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w:t>
      </w:r>
      <w:r>
        <w:rPr>
          <w:rFonts w:hint="eastAsia" w:ascii="方正仿宋_GBK" w:hAnsi="方正仿宋_GBK" w:eastAsia="方正仿宋_GBK" w:cs="方正仿宋_GBK"/>
          <w:sz w:val="28"/>
          <w:szCs w:val="28"/>
          <w:lang w:eastAsia="zh-CN"/>
        </w:rPr>
        <w:t>SCZJDL〔202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60</w:t>
      </w:r>
      <w:r>
        <w:rPr>
          <w:rFonts w:hint="eastAsia" w:ascii="方正仿宋_GBK" w:hAnsi="方正仿宋_GBK" w:eastAsia="方正仿宋_GBK" w:cs="方正仿宋_GBK"/>
          <w:sz w:val="28"/>
          <w:szCs w:val="28"/>
          <w:lang w:eastAsia="zh-CN"/>
        </w:rPr>
        <w:t>号</w:t>
      </w:r>
      <w:r>
        <w:rPr>
          <w:rFonts w:hint="eastAsia" w:ascii="方正仿宋_GBK" w:hAnsi="方正仿宋_GBK" w:eastAsia="方正仿宋_GBK" w:cs="方正仿宋_GBK"/>
          <w:sz w:val="28"/>
          <w:szCs w:val="28"/>
        </w:rPr>
        <w:t>；</w:t>
      </w:r>
    </w:p>
    <w:p>
      <w:pPr>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2、采购项目名称：</w:t>
      </w:r>
      <w:r>
        <w:rPr>
          <w:rFonts w:hint="eastAsia" w:ascii="方正仿宋_GBK" w:hAnsi="方正仿宋_GBK" w:eastAsia="方正仿宋_GBK" w:cs="方正仿宋_GBK"/>
          <w:b w:val="0"/>
          <w:bCs/>
          <w:color w:val="auto"/>
          <w:sz w:val="28"/>
          <w:szCs w:val="28"/>
          <w:highlight w:val="none"/>
          <w:u w:val="none"/>
          <w:lang w:eastAsia="zh-CN"/>
        </w:rPr>
        <w:t>巴中市巴州区江北街道李家扁村二组（原李家扁村三组）通硬化路项目</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b w:val="0"/>
          <w:bCs w:val="0"/>
          <w:color w:val="auto"/>
          <w:sz w:val="28"/>
          <w:szCs w:val="28"/>
          <w:highlight w:val="none"/>
          <w:u w:val="none"/>
          <w:lang w:eastAsia="zh-CN"/>
        </w:rPr>
        <w:t>巴中市巴州区江北街道李家扁村村民委员会</w:t>
      </w:r>
      <w:r>
        <w:rPr>
          <w:rFonts w:hint="eastAsia" w:ascii="方正仿宋_GBK" w:hAnsi="方正仿宋_GBK" w:eastAsia="方正仿宋_GBK" w:cs="方正仿宋_GBK"/>
          <w:sz w:val="28"/>
          <w:szCs w:val="28"/>
        </w:rPr>
        <w:t>；</w:t>
      </w:r>
    </w:p>
    <w:p>
      <w:pPr>
        <w:pStyle w:val="2"/>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 xml:space="preserve">    4、采购代理机构：四川振嘉工程招标代理有限公司。</w:t>
      </w:r>
    </w:p>
    <w:p>
      <w:pPr>
        <w:keepNext w:val="0"/>
        <w:keepLines w:val="0"/>
        <w:pageBreakBefore w:val="0"/>
        <w:widowControl w:val="0"/>
        <w:kinsoku/>
        <w:wordWrap/>
        <w:overflowPunct/>
        <w:topLinePunct w:val="0"/>
        <w:autoSpaceDE/>
        <w:autoSpaceDN/>
        <w:bidi w:val="0"/>
        <w:adjustRightInd/>
        <w:snapToGrid w:val="0"/>
        <w:spacing w:line="336" w:lineRule="auto"/>
        <w:ind w:right="31" w:rightChars="15" w:firstLine="560" w:firstLineChars="200"/>
        <w:textAlignment w:val="auto"/>
        <w:rPr>
          <w:rFonts w:hint="eastAsia" w:ascii="方正仿宋_GBK" w:hAnsi="方正仿宋_GBK" w:eastAsia="方正仿宋_GBK" w:cs="方正仿宋_GBK"/>
          <w:b w:val="0"/>
          <w:bCs w:val="0"/>
          <w:color w:val="auto"/>
          <w:sz w:val="28"/>
          <w:szCs w:val="28"/>
          <w:highlight w:val="none"/>
          <w:u w:val="none"/>
          <w:lang w:val="en-US" w:eastAsia="zh-CN"/>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控制</w:t>
      </w:r>
      <w:r>
        <w:rPr>
          <w:rFonts w:hint="eastAsia" w:ascii="方正仿宋_GBK" w:hAnsi="方正仿宋_GBK" w:eastAsia="方正仿宋_GBK" w:cs="方正仿宋_GBK"/>
          <w:sz w:val="28"/>
          <w:szCs w:val="28"/>
          <w:lang w:eastAsia="zh-CN"/>
        </w:rPr>
        <w:t>价</w:t>
      </w:r>
      <w:r>
        <w:rPr>
          <w:rFonts w:hint="eastAsia" w:ascii="方正仿宋_GBK" w:hAnsi="方正仿宋_GBK" w:eastAsia="方正仿宋_GBK" w:cs="方正仿宋_GBK"/>
          <w:sz w:val="28"/>
          <w:szCs w:val="28"/>
        </w:rPr>
        <w:t>：</w:t>
      </w:r>
      <w:bookmarkStart w:id="47" w:name="_GoBack"/>
      <w:r>
        <w:rPr>
          <w:rFonts w:hint="eastAsia" w:ascii="方正仿宋_GBK" w:hAnsi="方正仿宋_GBK" w:eastAsia="方正仿宋_GBK" w:cs="方正仿宋_GBK"/>
          <w:b/>
          <w:bCs/>
          <w:color w:val="FF0000"/>
          <w:sz w:val="28"/>
          <w:szCs w:val="28"/>
          <w:highlight w:val="none"/>
          <w:lang w:val="en-US" w:eastAsia="zh-CN"/>
        </w:rPr>
        <w:t>718631.02元</w:t>
      </w:r>
      <w:bookmarkEnd w:id="47"/>
      <w:r>
        <w:rPr>
          <w:rFonts w:hint="eastAsia" w:ascii="方正仿宋_GBK" w:hAnsi="方正仿宋_GBK" w:eastAsia="方正仿宋_GBK" w:cs="方正仿宋_GBK"/>
          <w:b/>
          <w:bCs/>
          <w:color w:val="FF0000"/>
          <w:sz w:val="28"/>
          <w:szCs w:val="28"/>
          <w:highlight w:val="none"/>
          <w:lang w:val="en-US" w:eastAsia="zh-CN"/>
        </w:rPr>
        <w:t>（大写：柒拾壹万捌仟陆佰叁拾壹元零角两分）</w:t>
      </w:r>
    </w:p>
    <w:p>
      <w:pPr>
        <w:pStyle w:val="3"/>
        <w:bidi w:val="0"/>
        <w:jc w:val="center"/>
        <w:rPr>
          <w:rFonts w:hint="eastAsia"/>
          <w:sz w:val="28"/>
          <w:szCs w:val="28"/>
          <w:lang w:val="en-US" w:eastAsia="zh-CN"/>
        </w:rPr>
      </w:pPr>
      <w:bookmarkStart w:id="1" w:name="_Toc29478"/>
      <w:r>
        <w:rPr>
          <w:rFonts w:hint="eastAsia"/>
          <w:sz w:val="28"/>
          <w:szCs w:val="28"/>
          <w:lang w:val="en-US" w:eastAsia="zh-CN"/>
        </w:rPr>
        <w:t>二、供应商须知表</w:t>
      </w:r>
      <w:bookmarkEnd w:id="1"/>
    </w:p>
    <w:p>
      <w:pPr>
        <w:rPr>
          <w:rFonts w:hint="eastAsia"/>
          <w:lang w:val="en-US" w:eastAsia="zh-CN"/>
        </w:rPr>
      </w:pPr>
    </w:p>
    <w:tbl>
      <w:tblPr>
        <w:tblStyle w:val="2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2200"/>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40" w:type="dxa"/>
            <w:vAlign w:val="center"/>
          </w:tcPr>
          <w:p>
            <w:pPr>
              <w:pStyle w:val="40"/>
              <w:ind w:left="9" w:leftChars="0"/>
              <w:jc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color w:val="auto"/>
                <w:sz w:val="28"/>
                <w:szCs w:val="28"/>
                <w:highlight w:val="none"/>
                <w:lang w:val="zh-CN"/>
              </w:rPr>
              <w:t xml:space="preserve">序号 </w:t>
            </w:r>
          </w:p>
        </w:tc>
        <w:tc>
          <w:tcPr>
            <w:tcW w:w="2200" w:type="dxa"/>
            <w:vAlign w:val="center"/>
          </w:tcPr>
          <w:p>
            <w:pPr>
              <w:pStyle w:val="40"/>
              <w:ind w:left="38" w:leftChars="0"/>
              <w:jc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color w:val="auto"/>
                <w:sz w:val="28"/>
                <w:szCs w:val="28"/>
                <w:highlight w:val="none"/>
                <w:lang w:val="zh-CN"/>
              </w:rPr>
              <w:t xml:space="preserve">应知事项 </w:t>
            </w:r>
          </w:p>
        </w:tc>
        <w:tc>
          <w:tcPr>
            <w:tcW w:w="5606" w:type="dxa"/>
            <w:vAlign w:val="center"/>
          </w:tcPr>
          <w:p>
            <w:pPr>
              <w:pStyle w:val="40"/>
              <w:jc w:val="center"/>
              <w:rPr>
                <w:rFonts w:hint="eastAsia" w:ascii="方正仿宋_GBK" w:hAnsi="方正仿宋_GBK" w:eastAsia="方正仿宋_GBK" w:cs="方正仿宋_GBK"/>
                <w:vertAlign w:val="baseline"/>
              </w:rPr>
            </w:pPr>
            <w:r>
              <w:rPr>
                <w:rFonts w:hint="eastAsia" w:ascii="方正仿宋_GBK" w:hAnsi="方正仿宋_GBK" w:eastAsia="方正仿宋_GBK" w:cs="方正仿宋_GBK"/>
                <w:color w:val="auto"/>
                <w:sz w:val="28"/>
                <w:szCs w:val="28"/>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keepNext w:val="0"/>
              <w:keepLines w:val="0"/>
              <w:pageBreakBefore w:val="0"/>
              <w:kinsoku/>
              <w:wordWrap/>
              <w:overflowPunct/>
              <w:topLinePunct w:val="0"/>
              <w:bidi w:val="0"/>
              <w:spacing w:line="300" w:lineRule="exact"/>
              <w:ind w:right="-25" w:rightChars="0"/>
              <w:jc w:val="center"/>
              <w:textAlignment w:val="auto"/>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1</w:t>
            </w:r>
          </w:p>
        </w:tc>
        <w:tc>
          <w:tcPr>
            <w:tcW w:w="2200" w:type="dxa"/>
            <w:vAlign w:val="center"/>
          </w:tcPr>
          <w:p>
            <w:pPr>
              <w:pStyle w:val="40"/>
              <w:keepNext w:val="0"/>
              <w:keepLines w:val="0"/>
              <w:pageBreakBefore w:val="0"/>
              <w:kinsoku/>
              <w:wordWrap/>
              <w:overflowPunct/>
              <w:topLinePunct w:val="0"/>
              <w:bidi w:val="0"/>
              <w:spacing w:line="300" w:lineRule="exact"/>
              <w:ind w:left="38" w:leftChars="0"/>
              <w:jc w:val="center"/>
              <w:textAlignment w:val="auto"/>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确定邀请询价的供应商数量和方式</w:t>
            </w:r>
          </w:p>
        </w:tc>
        <w:tc>
          <w:tcPr>
            <w:tcW w:w="5606" w:type="dxa"/>
            <w:vAlign w:val="center"/>
          </w:tcPr>
          <w:p>
            <w:pPr>
              <w:pStyle w:val="40"/>
              <w:keepNext w:val="0"/>
              <w:keepLines w:val="0"/>
              <w:pageBreakBefore w:val="0"/>
              <w:kinsoku/>
              <w:wordWrap/>
              <w:overflowPunct/>
              <w:topLinePunct w:val="0"/>
              <w:bidi w:val="0"/>
              <w:spacing w:line="300" w:lineRule="exact"/>
              <w:ind w:firstLine="280" w:firstLineChars="100"/>
              <w:jc w:val="left"/>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本次询价邀请的供应商数量：不少于3家；</w:t>
            </w:r>
          </w:p>
          <w:p>
            <w:pPr>
              <w:pStyle w:val="40"/>
              <w:keepNext w:val="0"/>
              <w:keepLines w:val="0"/>
              <w:pageBreakBefore w:val="0"/>
              <w:kinsoku/>
              <w:wordWrap/>
              <w:overflowPunct/>
              <w:topLinePunct w:val="0"/>
              <w:bidi w:val="0"/>
              <w:spacing w:line="300" w:lineRule="exact"/>
              <w:ind w:firstLine="280" w:firstLineChars="100"/>
              <w:jc w:val="left"/>
              <w:textAlignment w:val="auto"/>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本次询价邀请在</w:t>
            </w:r>
            <w:r>
              <w:rPr>
                <w:rFonts w:hint="eastAsia" w:ascii="方正仿宋_GBK" w:hAnsi="方正仿宋_GBK" w:eastAsia="方正仿宋_GBK" w:cs="方正仿宋_GBK"/>
                <w:color w:val="auto"/>
                <w:sz w:val="28"/>
                <w:szCs w:val="28"/>
                <w:highlight w:val="none"/>
                <w:lang w:val="zh-CN" w:eastAsia="zh-CN"/>
              </w:rPr>
              <w:t>四川振嘉工程招标代理有限公司官网</w:t>
            </w:r>
            <w:r>
              <w:rPr>
                <w:rFonts w:hint="eastAsia" w:ascii="方正仿宋_GBK" w:hAnsi="方正仿宋_GBK" w:eastAsia="方正仿宋_GBK" w:cs="方正仿宋_GBK"/>
                <w:color w:val="auto"/>
                <w:sz w:val="28"/>
                <w:szCs w:val="28"/>
                <w:highlight w:val="none"/>
                <w:lang w:val="zh-CN"/>
              </w:rPr>
              <w:t>上以公告形式发布；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keepNext w:val="0"/>
              <w:keepLines w:val="0"/>
              <w:pageBreakBefore w:val="0"/>
              <w:kinsoku/>
              <w:wordWrap/>
              <w:overflowPunct/>
              <w:topLinePunct w:val="0"/>
              <w:bidi w:val="0"/>
              <w:spacing w:line="300" w:lineRule="exact"/>
              <w:ind w:right="-25" w:rightChars="0"/>
              <w:jc w:val="center"/>
              <w:textAlignment w:val="auto"/>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2</w:t>
            </w:r>
          </w:p>
        </w:tc>
        <w:tc>
          <w:tcPr>
            <w:tcW w:w="2200" w:type="dxa"/>
            <w:vAlign w:val="center"/>
          </w:tcPr>
          <w:p>
            <w:pPr>
              <w:pStyle w:val="40"/>
              <w:keepNext w:val="0"/>
              <w:keepLines w:val="0"/>
              <w:pageBreakBefore w:val="0"/>
              <w:kinsoku/>
              <w:wordWrap/>
              <w:overflowPunct/>
              <w:topLinePunct w:val="0"/>
              <w:bidi w:val="0"/>
              <w:spacing w:line="300" w:lineRule="exact"/>
              <w:ind w:left="38"/>
              <w:jc w:val="center"/>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采购预算</w:t>
            </w:r>
          </w:p>
          <w:p>
            <w:pPr>
              <w:pStyle w:val="40"/>
              <w:keepNext w:val="0"/>
              <w:keepLines w:val="0"/>
              <w:pageBreakBefore w:val="0"/>
              <w:kinsoku/>
              <w:wordWrap/>
              <w:overflowPunct/>
              <w:topLinePunct w:val="0"/>
              <w:bidi w:val="0"/>
              <w:spacing w:line="300" w:lineRule="exact"/>
              <w:ind w:left="38" w:leftChars="0"/>
              <w:jc w:val="center"/>
              <w:textAlignment w:val="auto"/>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（实质性要求）</w:t>
            </w:r>
          </w:p>
        </w:tc>
        <w:tc>
          <w:tcPr>
            <w:tcW w:w="5606" w:type="dxa"/>
            <w:vAlign w:val="center"/>
          </w:tcPr>
          <w:p>
            <w:pPr>
              <w:pStyle w:val="40"/>
              <w:keepNext w:val="0"/>
              <w:keepLines w:val="0"/>
              <w:pageBreakBefore w:val="0"/>
              <w:kinsoku/>
              <w:wordWrap/>
              <w:overflowPunct/>
              <w:topLinePunct w:val="0"/>
              <w:bidi w:val="0"/>
              <w:spacing w:line="300" w:lineRule="exact"/>
              <w:ind w:firstLine="280" w:firstLineChars="100"/>
              <w:jc w:val="both"/>
              <w:textAlignment w:val="auto"/>
              <w:rPr>
                <w:rFonts w:hint="default" w:ascii="方正仿宋_GBK" w:hAnsi="方正仿宋_GBK" w:eastAsia="方正仿宋_GBK" w:cs="方正仿宋_GBK"/>
                <w:color w:val="C00000"/>
                <w:sz w:val="28"/>
                <w:szCs w:val="28"/>
                <w:highlight w:val="none"/>
                <w:lang w:val="en-US" w:eastAsia="zh-CN"/>
              </w:rPr>
            </w:pPr>
            <w:r>
              <w:rPr>
                <w:rFonts w:hint="eastAsia" w:ascii="方正仿宋_GBK" w:hAnsi="方正仿宋_GBK" w:eastAsia="方正仿宋_GBK" w:cs="方正仿宋_GBK"/>
                <w:color w:val="auto"/>
                <w:sz w:val="28"/>
                <w:szCs w:val="28"/>
                <w:highlight w:val="none"/>
              </w:rPr>
              <w:t>采购预算：</w:t>
            </w:r>
            <w:r>
              <w:rPr>
                <w:rFonts w:hint="eastAsia" w:ascii="方正仿宋_GBK" w:hAnsi="方正仿宋_GBK" w:eastAsia="方正仿宋_GBK" w:cs="方正仿宋_GBK"/>
                <w:b/>
                <w:bCs/>
                <w:color w:val="FF0000"/>
                <w:sz w:val="28"/>
                <w:szCs w:val="28"/>
                <w:highlight w:val="none"/>
                <w:lang w:val="en-US" w:eastAsia="zh-CN"/>
              </w:rPr>
              <w:t>718631.02元（大写：柒拾壹万捌仟陆佰叁拾壹元零角两分）</w:t>
            </w:r>
          </w:p>
          <w:p>
            <w:pPr>
              <w:pStyle w:val="40"/>
              <w:keepNext w:val="0"/>
              <w:keepLines w:val="0"/>
              <w:pageBreakBefore w:val="0"/>
              <w:kinsoku/>
              <w:wordWrap/>
              <w:overflowPunct/>
              <w:topLinePunct w:val="0"/>
              <w:bidi w:val="0"/>
              <w:spacing w:line="300" w:lineRule="exact"/>
              <w:ind w:firstLine="280" w:firstLineChars="100"/>
              <w:jc w:val="both"/>
              <w:textAlignment w:val="auto"/>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keepNext w:val="0"/>
              <w:keepLines w:val="0"/>
              <w:pageBreakBefore w:val="0"/>
              <w:kinsoku/>
              <w:wordWrap/>
              <w:overflowPunct/>
              <w:topLinePunct w:val="0"/>
              <w:bidi w:val="0"/>
              <w:spacing w:line="300" w:lineRule="exact"/>
              <w:ind w:right="-25" w:rightChars="0"/>
              <w:jc w:val="center"/>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3</w:t>
            </w:r>
          </w:p>
        </w:tc>
        <w:tc>
          <w:tcPr>
            <w:tcW w:w="2200" w:type="dxa"/>
            <w:vAlign w:val="center"/>
          </w:tcPr>
          <w:p>
            <w:pPr>
              <w:pStyle w:val="40"/>
              <w:keepNext w:val="0"/>
              <w:keepLines w:val="0"/>
              <w:pageBreakBefore w:val="0"/>
              <w:kinsoku/>
              <w:wordWrap/>
              <w:overflowPunct/>
              <w:topLinePunct w:val="0"/>
              <w:bidi w:val="0"/>
              <w:spacing w:line="300" w:lineRule="exact"/>
              <w:ind w:left="38"/>
              <w:jc w:val="center"/>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最高限价</w:t>
            </w:r>
          </w:p>
          <w:p>
            <w:pPr>
              <w:pStyle w:val="40"/>
              <w:keepNext w:val="0"/>
              <w:keepLines w:val="0"/>
              <w:pageBreakBefore w:val="0"/>
              <w:kinsoku/>
              <w:wordWrap/>
              <w:overflowPunct/>
              <w:topLinePunct w:val="0"/>
              <w:bidi w:val="0"/>
              <w:spacing w:line="300" w:lineRule="exact"/>
              <w:ind w:left="38" w:leftChars="0"/>
              <w:jc w:val="center"/>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（实质性要求）</w:t>
            </w:r>
          </w:p>
        </w:tc>
        <w:tc>
          <w:tcPr>
            <w:tcW w:w="5606" w:type="dxa"/>
            <w:vAlign w:val="center"/>
          </w:tcPr>
          <w:p>
            <w:pPr>
              <w:pStyle w:val="40"/>
              <w:keepNext w:val="0"/>
              <w:keepLines w:val="0"/>
              <w:pageBreakBefore w:val="0"/>
              <w:kinsoku/>
              <w:wordWrap/>
              <w:overflowPunct/>
              <w:topLinePunct w:val="0"/>
              <w:bidi w:val="0"/>
              <w:spacing w:line="300" w:lineRule="exact"/>
              <w:ind w:firstLine="280" w:firstLineChars="100"/>
              <w:jc w:val="both"/>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rPr>
              <w:t>最高限价：</w:t>
            </w:r>
            <w:r>
              <w:rPr>
                <w:rFonts w:hint="eastAsia" w:ascii="方正仿宋_GBK" w:hAnsi="方正仿宋_GBK" w:eastAsia="方正仿宋_GBK" w:cs="方正仿宋_GBK"/>
                <w:b/>
                <w:bCs/>
                <w:color w:val="FF0000"/>
                <w:sz w:val="28"/>
                <w:szCs w:val="28"/>
                <w:highlight w:val="none"/>
                <w:lang w:val="en-US" w:eastAsia="zh-CN"/>
              </w:rPr>
              <w:t>718631.02元（大写：柒拾壹万捌仟陆佰叁拾壹元零角两分）</w:t>
            </w:r>
            <w:r>
              <w:rPr>
                <w:rFonts w:hint="eastAsia" w:ascii="方正仿宋_GBK" w:hAnsi="方正仿宋_GBK" w:eastAsia="方正仿宋_GBK" w:cs="方正仿宋_GBK"/>
                <w:color w:val="auto"/>
                <w:sz w:val="28"/>
                <w:szCs w:val="28"/>
                <w:highlight w:val="none"/>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40" w:type="dxa"/>
            <w:vAlign w:val="center"/>
          </w:tcPr>
          <w:p>
            <w:pPr>
              <w:pStyle w:val="40"/>
              <w:keepNext w:val="0"/>
              <w:keepLines w:val="0"/>
              <w:pageBreakBefore w:val="0"/>
              <w:kinsoku/>
              <w:wordWrap/>
              <w:overflowPunct/>
              <w:topLinePunct w:val="0"/>
              <w:bidi w:val="0"/>
              <w:spacing w:line="300" w:lineRule="exact"/>
              <w:ind w:right="-25" w:rightChars="0"/>
              <w:jc w:val="center"/>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4</w:t>
            </w:r>
          </w:p>
        </w:tc>
        <w:tc>
          <w:tcPr>
            <w:tcW w:w="2200" w:type="dxa"/>
            <w:vAlign w:val="center"/>
          </w:tcPr>
          <w:p>
            <w:pPr>
              <w:pStyle w:val="40"/>
              <w:keepNext w:val="0"/>
              <w:keepLines w:val="0"/>
              <w:pageBreakBefore w:val="0"/>
              <w:kinsoku/>
              <w:wordWrap/>
              <w:overflowPunct/>
              <w:topLinePunct w:val="0"/>
              <w:bidi w:val="0"/>
              <w:spacing w:line="300" w:lineRule="exact"/>
              <w:ind w:left="38" w:leftChars="0"/>
              <w:jc w:val="center"/>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联合体</w:t>
            </w:r>
          </w:p>
        </w:tc>
        <w:tc>
          <w:tcPr>
            <w:tcW w:w="5606" w:type="dxa"/>
            <w:vAlign w:val="center"/>
          </w:tcPr>
          <w:p>
            <w:pPr>
              <w:pStyle w:val="40"/>
              <w:keepNext w:val="0"/>
              <w:keepLines w:val="0"/>
              <w:pageBreakBefore w:val="0"/>
              <w:kinsoku/>
              <w:wordWrap/>
              <w:overflowPunct/>
              <w:topLinePunct w:val="0"/>
              <w:bidi w:val="0"/>
              <w:spacing w:line="300" w:lineRule="exact"/>
              <w:ind w:firstLine="280" w:firstLineChars="100"/>
              <w:jc w:val="both"/>
              <w:textAlignment w:val="auto"/>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ind w:right="-25" w:righ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en-US" w:eastAsia="zh-CN"/>
              </w:rPr>
              <w:t>5</w:t>
            </w:r>
          </w:p>
        </w:tc>
        <w:tc>
          <w:tcPr>
            <w:tcW w:w="2200" w:type="dxa"/>
            <w:vAlign w:val="center"/>
          </w:tcPr>
          <w:p>
            <w:pPr>
              <w:pStyle w:val="40"/>
              <w:ind w:left="38" w:lef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询价情况公告</w:t>
            </w:r>
          </w:p>
        </w:tc>
        <w:tc>
          <w:tcPr>
            <w:tcW w:w="5606" w:type="dxa"/>
            <w:vAlign w:val="center"/>
          </w:tcPr>
          <w:p>
            <w:pPr>
              <w:pStyle w:val="40"/>
              <w:spacing w:line="360" w:lineRule="exact"/>
              <w:jc w:val="left"/>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供应商资格审查情况、询价情况、报价情况、询价结果等在</w:t>
            </w:r>
            <w:r>
              <w:rPr>
                <w:rFonts w:hint="eastAsia" w:ascii="方正仿宋_GBK" w:hAnsi="方正仿宋_GBK" w:eastAsia="方正仿宋_GBK" w:cs="方正仿宋_GBK"/>
                <w:color w:val="auto"/>
                <w:sz w:val="28"/>
                <w:szCs w:val="28"/>
                <w:highlight w:val="none"/>
                <w:lang w:val="zh-CN" w:eastAsia="zh-CN"/>
              </w:rPr>
              <w:t>四川振嘉工程招标代理有限公司官网</w:t>
            </w:r>
            <w:r>
              <w:rPr>
                <w:rFonts w:hint="eastAsia" w:ascii="方正仿宋_GBK" w:hAnsi="方正仿宋_GBK" w:eastAsia="方正仿宋_GBK" w:cs="方正仿宋_GBK"/>
                <w:color w:val="auto"/>
                <w:sz w:val="28"/>
                <w:szCs w:val="28"/>
                <w:highlight w:val="none"/>
                <w:lang w:val="zh-CN"/>
              </w:rPr>
              <w:t>上结果公告栏中予以公告。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ind w:right="-25" w:rightChars="0"/>
              <w:jc w:val="center"/>
              <w:rPr>
                <w:rFonts w:hint="default"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6</w:t>
            </w:r>
          </w:p>
        </w:tc>
        <w:tc>
          <w:tcPr>
            <w:tcW w:w="2200" w:type="dxa"/>
            <w:vAlign w:val="center"/>
          </w:tcPr>
          <w:p>
            <w:pPr>
              <w:pStyle w:val="40"/>
              <w:ind w:left="38" w:lef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履约保证金</w:t>
            </w:r>
          </w:p>
        </w:tc>
        <w:tc>
          <w:tcPr>
            <w:tcW w:w="5606" w:type="dxa"/>
            <w:vAlign w:val="center"/>
          </w:tcPr>
          <w:p>
            <w:pPr>
              <w:pStyle w:val="40"/>
              <w:spacing w:line="360" w:lineRule="exact"/>
              <w:ind w:firstLine="280" w:firstLineChars="100"/>
              <w:jc w:val="both"/>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本项目不收取履约保证金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ind w:right="-25" w:rightChars="0"/>
              <w:jc w:val="center"/>
              <w:rPr>
                <w:rFonts w:hint="default"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7</w:t>
            </w:r>
          </w:p>
        </w:tc>
        <w:tc>
          <w:tcPr>
            <w:tcW w:w="2200" w:type="dxa"/>
            <w:vAlign w:val="center"/>
          </w:tcPr>
          <w:p>
            <w:pPr>
              <w:pStyle w:val="40"/>
              <w:ind w:left="38" w:lef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询价文件咨询</w:t>
            </w:r>
          </w:p>
        </w:tc>
        <w:tc>
          <w:tcPr>
            <w:tcW w:w="5606" w:type="dxa"/>
            <w:vAlign w:val="center"/>
          </w:tcPr>
          <w:p>
            <w:pPr>
              <w:pStyle w:val="40"/>
              <w:spacing w:line="360" w:lineRule="exact"/>
              <w:ind w:firstLine="280" w:firstLineChars="100"/>
              <w:jc w:val="both"/>
              <w:rPr>
                <w:rFonts w:hint="eastAsia"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zh-CN"/>
              </w:rPr>
              <w:t>联系人：</w:t>
            </w:r>
            <w:r>
              <w:rPr>
                <w:rFonts w:hint="eastAsia" w:ascii="方正仿宋_GBK" w:hAnsi="方正仿宋_GBK" w:eastAsia="方正仿宋_GBK" w:cs="方正仿宋_GBK"/>
                <w:b/>
                <w:bCs/>
                <w:color w:val="auto"/>
                <w:sz w:val="28"/>
                <w:szCs w:val="28"/>
                <w:highlight w:val="none"/>
                <w:u w:val="single"/>
                <w:lang w:eastAsia="zh-CN"/>
              </w:rPr>
              <w:t>赵先生</w:t>
            </w:r>
            <w:r>
              <w:rPr>
                <w:rFonts w:hint="eastAsia" w:ascii="方正仿宋_GBK" w:hAnsi="方正仿宋_GBK" w:eastAsia="方正仿宋_GBK" w:cs="方正仿宋_GBK"/>
                <w:color w:val="auto"/>
                <w:sz w:val="28"/>
                <w:szCs w:val="28"/>
                <w:highlight w:val="none"/>
                <w:lang w:val="zh-CN"/>
              </w:rPr>
              <w:t xml:space="preserve"> 联系电话：</w:t>
            </w:r>
            <w:r>
              <w:rPr>
                <w:rFonts w:hint="eastAsia" w:ascii="方正仿宋_GBK" w:hAnsi="方正仿宋_GBK" w:eastAsia="方正仿宋_GBK" w:cs="方正仿宋_GBK"/>
                <w:b/>
                <w:bCs/>
                <w:color w:val="auto"/>
                <w:sz w:val="28"/>
                <w:szCs w:val="28"/>
                <w:highlight w:val="none"/>
                <w:u w:val="single"/>
                <w:lang w:eastAsia="zh-CN"/>
              </w:rPr>
              <w:t>0827-</w:t>
            </w:r>
            <w:r>
              <w:rPr>
                <w:rFonts w:hint="eastAsia" w:ascii="方正仿宋_GBK" w:hAnsi="方正仿宋_GBK" w:eastAsia="方正仿宋_GBK" w:cs="方正仿宋_GBK"/>
                <w:b/>
                <w:bCs/>
                <w:color w:val="auto"/>
                <w:sz w:val="28"/>
                <w:szCs w:val="28"/>
                <w:highlight w:val="none"/>
                <w:u w:val="single"/>
                <w:lang w:val="en-US" w:eastAsia="zh-CN"/>
              </w:rPr>
              <w:t>8668888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ind w:right="-25" w:rightChars="0"/>
              <w:jc w:val="center"/>
              <w:rPr>
                <w:rFonts w:hint="eastAsia"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8</w:t>
            </w:r>
          </w:p>
        </w:tc>
        <w:tc>
          <w:tcPr>
            <w:tcW w:w="2200" w:type="dxa"/>
            <w:vAlign w:val="center"/>
          </w:tcPr>
          <w:p>
            <w:pPr>
              <w:pStyle w:val="40"/>
              <w:ind w:left="38" w:lef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成交通知书领取</w:t>
            </w:r>
          </w:p>
        </w:tc>
        <w:tc>
          <w:tcPr>
            <w:tcW w:w="5606" w:type="dxa"/>
            <w:vAlign w:val="center"/>
          </w:tcPr>
          <w:p>
            <w:pPr>
              <w:pStyle w:val="40"/>
              <w:spacing w:line="360" w:lineRule="exact"/>
              <w:jc w:val="both"/>
              <w:rPr>
                <w:rFonts w:hint="eastAsia" w:ascii="方正仿宋_GBK" w:hAnsi="方正仿宋_GBK" w:eastAsia="方正仿宋_GBK" w:cs="方正仿宋_GBK"/>
                <w:color w:val="auto"/>
                <w:sz w:val="28"/>
                <w:szCs w:val="28"/>
                <w:highlight w:val="none"/>
                <w:lang w:val="zh-CN"/>
              </w:rPr>
            </w:pPr>
            <w:r>
              <w:rPr>
                <w:rFonts w:hint="eastAsia" w:ascii="方正仿宋_GBK" w:hAnsi="方正仿宋_GBK" w:eastAsia="方正仿宋_GBK" w:cs="方正仿宋_GBK"/>
                <w:color w:val="auto"/>
                <w:sz w:val="28"/>
                <w:szCs w:val="28"/>
                <w:highlight w:val="none"/>
                <w:lang w:val="zh-CN"/>
              </w:rPr>
              <w:t>采购结果公告在</w:t>
            </w:r>
            <w:r>
              <w:rPr>
                <w:rFonts w:hint="eastAsia" w:ascii="方正仿宋_GBK" w:hAnsi="方正仿宋_GBK" w:eastAsia="方正仿宋_GBK" w:cs="方正仿宋_GBK"/>
                <w:color w:val="auto"/>
                <w:sz w:val="28"/>
                <w:szCs w:val="28"/>
                <w:highlight w:val="none"/>
                <w:u w:val="single"/>
                <w:lang w:val="zh-CN" w:eastAsia="zh-CN"/>
              </w:rPr>
              <w:t>四川振嘉工程招标代理有限公司官网</w:t>
            </w:r>
            <w:r>
              <w:rPr>
                <w:rFonts w:hint="eastAsia" w:ascii="方正仿宋_GBK" w:hAnsi="方正仿宋_GBK" w:eastAsia="方正仿宋_GBK" w:cs="方正仿宋_GBK"/>
                <w:color w:val="auto"/>
                <w:sz w:val="28"/>
                <w:szCs w:val="28"/>
                <w:highlight w:val="none"/>
                <w:lang w:val="zh-CN"/>
              </w:rPr>
              <w:t>上发布后，请成交供应商凭有效身份证明证件到</w:t>
            </w:r>
            <w:r>
              <w:rPr>
                <w:rFonts w:hint="eastAsia" w:ascii="方正仿宋_GBK" w:hAnsi="方正仿宋_GBK" w:eastAsia="方正仿宋_GBK" w:cs="方正仿宋_GBK"/>
                <w:b/>
                <w:bCs/>
                <w:color w:val="auto"/>
                <w:sz w:val="28"/>
                <w:szCs w:val="28"/>
                <w:highlight w:val="none"/>
                <w:u w:val="single"/>
                <w:lang w:eastAsia="zh-CN"/>
              </w:rPr>
              <w:t>巴中市巴州区江北大道西段凯悦名城</w:t>
            </w:r>
            <w:r>
              <w:rPr>
                <w:rFonts w:hint="eastAsia" w:ascii="方正仿宋_GBK" w:hAnsi="方正仿宋_GBK" w:eastAsia="方正仿宋_GBK" w:cs="方正仿宋_GBK"/>
                <w:b/>
                <w:bCs/>
                <w:color w:val="auto"/>
                <w:sz w:val="28"/>
                <w:szCs w:val="28"/>
                <w:highlight w:val="none"/>
                <w:u w:val="single"/>
                <w:lang w:val="en-US" w:eastAsia="zh-CN"/>
              </w:rPr>
              <w:t>9栋12楼</w:t>
            </w:r>
            <w:r>
              <w:rPr>
                <w:rFonts w:hint="eastAsia" w:ascii="方正仿宋_GBK" w:hAnsi="方正仿宋_GBK" w:eastAsia="方正仿宋_GBK" w:cs="方正仿宋_GBK"/>
                <w:color w:val="auto"/>
                <w:sz w:val="28"/>
                <w:szCs w:val="28"/>
                <w:highlight w:val="none"/>
                <w:lang w:val="zh-CN"/>
              </w:rPr>
              <w:t>领取成交通知书。</w:t>
            </w:r>
          </w:p>
          <w:p>
            <w:pPr>
              <w:pStyle w:val="40"/>
              <w:spacing w:line="360" w:lineRule="exact"/>
              <w:ind w:firstLine="280" w:firstLineChars="100"/>
              <w:jc w:val="both"/>
              <w:rPr>
                <w:rFonts w:hint="eastAsia"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zh-CN"/>
              </w:rPr>
              <w:t>联系电话：</w:t>
            </w:r>
            <w:r>
              <w:rPr>
                <w:rFonts w:hint="eastAsia" w:ascii="方正仿宋_GBK" w:hAnsi="方正仿宋_GBK" w:eastAsia="方正仿宋_GBK" w:cs="方正仿宋_GBK"/>
                <w:b/>
                <w:bCs/>
                <w:color w:val="auto"/>
                <w:sz w:val="28"/>
                <w:szCs w:val="28"/>
                <w:highlight w:val="none"/>
                <w:lang w:eastAsia="zh-CN"/>
              </w:rPr>
              <w:t>0827-</w:t>
            </w:r>
            <w:r>
              <w:rPr>
                <w:rFonts w:hint="eastAsia" w:ascii="方正仿宋_GBK" w:hAnsi="方正仿宋_GBK" w:eastAsia="方正仿宋_GBK" w:cs="方正仿宋_GBK"/>
                <w:b/>
                <w:bCs/>
                <w:color w:val="auto"/>
                <w:sz w:val="28"/>
                <w:szCs w:val="28"/>
                <w:highlight w:val="none"/>
                <w:lang w:val="en-US" w:eastAsia="zh-CN"/>
              </w:rPr>
              <w:t>8668888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ind w:right="-25" w:rightChars="0"/>
              <w:jc w:val="center"/>
              <w:rPr>
                <w:rFonts w:hint="eastAsia"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9</w:t>
            </w:r>
          </w:p>
        </w:tc>
        <w:tc>
          <w:tcPr>
            <w:tcW w:w="2200" w:type="dxa"/>
            <w:vAlign w:val="center"/>
          </w:tcPr>
          <w:p>
            <w:pPr>
              <w:pStyle w:val="40"/>
              <w:ind w:left="38" w:lef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供应商询问</w:t>
            </w:r>
          </w:p>
        </w:tc>
        <w:tc>
          <w:tcPr>
            <w:tcW w:w="5606" w:type="dxa"/>
            <w:vAlign w:val="center"/>
          </w:tcPr>
          <w:p>
            <w:pPr>
              <w:pStyle w:val="40"/>
              <w:spacing w:line="360" w:lineRule="exact"/>
              <w:ind w:firstLine="280" w:firstLineChars="100"/>
              <w:jc w:val="both"/>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根据委托代理协议约定，供应商询问由</w:t>
            </w:r>
            <w:r>
              <w:rPr>
                <w:rFonts w:hint="eastAsia" w:ascii="方正仿宋_GBK" w:hAnsi="方正仿宋_GBK" w:eastAsia="方正仿宋_GBK" w:cs="方正仿宋_GBK"/>
                <w:color w:val="auto"/>
                <w:sz w:val="28"/>
                <w:szCs w:val="28"/>
                <w:highlight w:val="none"/>
              </w:rPr>
              <w:t>采购代理机构</w:t>
            </w:r>
            <w:r>
              <w:rPr>
                <w:rFonts w:hint="eastAsia" w:ascii="方正仿宋_GBK" w:hAnsi="方正仿宋_GBK" w:eastAsia="方正仿宋_GBK" w:cs="方正仿宋_GBK"/>
                <w:color w:val="auto"/>
                <w:sz w:val="28"/>
                <w:szCs w:val="28"/>
                <w:highlight w:val="none"/>
                <w:lang w:val="zh-CN"/>
              </w:rPr>
              <w:t>负责答复。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0" w:type="dxa"/>
            <w:vAlign w:val="center"/>
          </w:tcPr>
          <w:p>
            <w:pPr>
              <w:pStyle w:val="40"/>
              <w:ind w:right="-25" w:rightChars="0"/>
              <w:jc w:val="center"/>
              <w:rPr>
                <w:rFonts w:hint="default" w:ascii="方正仿宋_GBK" w:hAnsi="方正仿宋_GBK" w:eastAsia="方正仿宋_GBK" w:cs="方正仿宋_GBK"/>
                <w:color w:val="auto"/>
                <w:sz w:val="28"/>
                <w:szCs w:val="28"/>
                <w:highlight w:val="none"/>
                <w:lang w:val="en-US" w:eastAsia="zh-CN" w:bidi="ar-SA"/>
              </w:rPr>
            </w:pPr>
            <w:r>
              <w:rPr>
                <w:rFonts w:hint="eastAsia" w:ascii="方正仿宋_GBK" w:hAnsi="方正仿宋_GBK" w:eastAsia="方正仿宋_GBK" w:cs="方正仿宋_GBK"/>
                <w:color w:val="auto"/>
                <w:sz w:val="28"/>
                <w:szCs w:val="28"/>
                <w:highlight w:val="none"/>
                <w:lang w:val="en-US" w:eastAsia="zh-CN"/>
              </w:rPr>
              <w:t>10</w:t>
            </w:r>
          </w:p>
        </w:tc>
        <w:tc>
          <w:tcPr>
            <w:tcW w:w="2200" w:type="dxa"/>
            <w:vAlign w:val="center"/>
          </w:tcPr>
          <w:p>
            <w:pPr>
              <w:pStyle w:val="40"/>
              <w:ind w:left="96" w:leftChars="0"/>
              <w:jc w:val="center"/>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val="zh-CN"/>
              </w:rPr>
              <w:t>代理服务费</w:t>
            </w:r>
          </w:p>
        </w:tc>
        <w:tc>
          <w:tcPr>
            <w:tcW w:w="5606" w:type="dxa"/>
            <w:vAlign w:val="center"/>
          </w:tcPr>
          <w:p>
            <w:pPr>
              <w:pStyle w:val="40"/>
              <w:spacing w:line="360" w:lineRule="exact"/>
              <w:ind w:firstLine="560" w:firstLineChars="200"/>
              <w:jc w:val="both"/>
              <w:rPr>
                <w:rFonts w:hint="eastAsia" w:ascii="方正仿宋_GBK" w:hAnsi="方正仿宋_GBK" w:eastAsia="方正仿宋_GBK" w:cs="方正仿宋_GBK"/>
                <w:color w:val="auto"/>
                <w:sz w:val="28"/>
                <w:szCs w:val="28"/>
                <w:highlight w:val="none"/>
                <w:lang w:val="zh-CN" w:eastAsia="zh-CN" w:bidi="ar-SA"/>
              </w:rPr>
            </w:pPr>
            <w:r>
              <w:rPr>
                <w:rFonts w:hint="eastAsia" w:ascii="方正仿宋_GBK" w:hAnsi="方正仿宋_GBK" w:eastAsia="方正仿宋_GBK" w:cs="方正仿宋_GBK"/>
                <w:color w:val="auto"/>
                <w:sz w:val="28"/>
                <w:szCs w:val="28"/>
                <w:highlight w:val="none"/>
                <w:lang w:eastAsia="zh-CN"/>
              </w:rPr>
              <w:t>本项目代理服务费为</w:t>
            </w:r>
            <w:r>
              <w:rPr>
                <w:rFonts w:hint="eastAsia" w:ascii="方正仿宋_GBK" w:hAnsi="方正仿宋_GBK" w:eastAsia="方正仿宋_GBK" w:cs="方正仿宋_GBK"/>
                <w:b/>
                <w:bCs/>
                <w:color w:val="auto"/>
                <w:sz w:val="28"/>
                <w:szCs w:val="28"/>
                <w:highlight w:val="none"/>
                <w:u w:val="single"/>
                <w:lang w:val="en-US" w:eastAsia="zh-CN"/>
              </w:rPr>
              <w:t>10000.00元</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lang w:val="zh-CN"/>
              </w:rPr>
              <w:t>由</w:t>
            </w:r>
            <w:r>
              <w:rPr>
                <w:rFonts w:hint="eastAsia" w:ascii="方正仿宋_GBK" w:hAnsi="方正仿宋_GBK" w:eastAsia="方正仿宋_GBK" w:cs="方正仿宋_GBK"/>
                <w:b/>
                <w:bCs/>
                <w:color w:val="auto"/>
                <w:sz w:val="28"/>
                <w:szCs w:val="28"/>
                <w:highlight w:val="none"/>
                <w:u w:val="single"/>
                <w:lang w:val="zh-CN"/>
              </w:rPr>
              <w:t>成交供应商垫付（竣工结算时按代理机构开具的发票计入工程结算总价）。</w:t>
            </w:r>
          </w:p>
        </w:tc>
      </w:tr>
    </w:tbl>
    <w:p>
      <w:pPr>
        <w:pStyle w:val="2"/>
        <w:rPr>
          <w:rFonts w:hint="default"/>
          <w:lang w:val="en-US"/>
        </w:rPr>
      </w:pPr>
    </w:p>
    <w:p>
      <w:pPr>
        <w:pStyle w:val="3"/>
        <w:jc w:val="center"/>
        <w:rPr>
          <w:rFonts w:hint="eastAsia" w:ascii="方正仿宋_GBK" w:hAnsi="方正仿宋_GBK" w:eastAsia="方正仿宋_GBK" w:cs="方正仿宋_GBK"/>
          <w:sz w:val="28"/>
          <w:szCs w:val="28"/>
          <w:lang w:eastAsia="zh-CN"/>
        </w:rPr>
      </w:pPr>
      <w:bookmarkStart w:id="2" w:name="_Toc5820"/>
      <w:r>
        <w:rPr>
          <w:rFonts w:hint="eastAsia" w:ascii="方正仿宋_GBK" w:hAnsi="方正仿宋_GBK" w:eastAsia="方正仿宋_GBK" w:cs="方正仿宋_GBK"/>
          <w:sz w:val="28"/>
          <w:szCs w:val="28"/>
          <w:lang w:eastAsia="zh-CN"/>
        </w:rPr>
        <w:t>三、</w:t>
      </w:r>
      <w:r>
        <w:rPr>
          <w:rFonts w:hint="eastAsia" w:ascii="方正仿宋_GBK" w:hAnsi="方正仿宋_GBK" w:cs="方正仿宋_GBK"/>
          <w:sz w:val="28"/>
          <w:szCs w:val="28"/>
          <w:lang w:eastAsia="zh-CN"/>
        </w:rPr>
        <w:t>询价</w:t>
      </w:r>
      <w:r>
        <w:rPr>
          <w:rFonts w:hint="eastAsia" w:ascii="方正仿宋_GBK" w:hAnsi="方正仿宋_GBK" w:eastAsia="方正仿宋_GBK" w:cs="方正仿宋_GBK"/>
          <w:sz w:val="28"/>
          <w:szCs w:val="28"/>
          <w:lang w:eastAsia="zh-CN"/>
        </w:rPr>
        <w:t>需求</w:t>
      </w:r>
      <w:bookmarkEnd w:id="2"/>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（一）项目概述</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本项目为巴中市巴州区江北街道李家扁村二组（原李家扁村三组）通硬化路项目，原路已有土路基，改建4.5m商品砼路面。本项目全场1.067km；全线按小交通量农村公路工程技术标准设计，设计速度15km/小时。该项目属于改建工程，详见图纸及工程量清单。</w:t>
      </w:r>
    </w:p>
    <w:p>
      <w:pPr>
        <w:ind w:firstLine="562" w:firstLineChars="200"/>
        <w:rPr>
          <w:rFonts w:hint="eastAsia" w:ascii="方正仿宋_GBK" w:hAnsi="方正仿宋_GBK" w:eastAsia="方正仿宋_GBK" w:cs="方正仿宋_GBK"/>
          <w:b/>
          <w:sz w:val="28"/>
          <w:szCs w:val="28"/>
          <w:lang w:val="en-US" w:eastAsia="zh-CN"/>
        </w:rPr>
      </w:pPr>
      <w:r>
        <w:rPr>
          <w:rFonts w:hint="eastAsia" w:ascii="方正仿宋_GBK" w:hAnsi="方正仿宋_GBK" w:eastAsia="方正仿宋_GBK" w:cs="方正仿宋_GBK"/>
          <w:b/>
          <w:sz w:val="28"/>
          <w:szCs w:val="28"/>
          <w:lang w:val="en-US" w:eastAsia="zh-CN"/>
        </w:rPr>
        <w:t>（二）技术要求及合同条款</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560" w:firstLineChars="200"/>
        <w:jc w:val="lef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漏项工程处理：施工过程中，发现工程量清单存在漏项工程的，该漏项工程作为本项目本章采购需求的组成部分，采购人和供应商按照《中华人民共和国政府采购法》的规定签订不超过成交金额百分之十的补充合同。</w:t>
      </w:r>
    </w:p>
    <w:p>
      <w:pPr>
        <w:keepNext w:val="0"/>
        <w:keepLines w:val="0"/>
        <w:pageBreakBefore w:val="0"/>
        <w:widowControl/>
        <w:kinsoku/>
        <w:wordWrap/>
        <w:overflowPunct/>
        <w:topLinePunct w:val="0"/>
        <w:autoSpaceDE/>
        <w:autoSpaceDN/>
        <w:bidi w:val="0"/>
        <w:adjustRightInd/>
        <w:snapToGrid w:val="0"/>
        <w:spacing w:line="360" w:lineRule="auto"/>
        <w:ind w:firstLine="562" w:firstLineChars="200"/>
        <w:jc w:val="left"/>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2</w:t>
      </w:r>
      <w:r>
        <w:rPr>
          <w:rFonts w:hint="eastAsia" w:ascii="方正仿宋_GBK" w:hAnsi="方正仿宋_GBK" w:eastAsia="方正仿宋_GBK" w:cs="方正仿宋_GBK"/>
          <w:b/>
          <w:bCs/>
          <w:color w:val="auto"/>
          <w:sz w:val="28"/>
          <w:szCs w:val="28"/>
          <w:highlight w:val="none"/>
        </w:rPr>
        <w:t>.</w:t>
      </w:r>
      <w:r>
        <w:rPr>
          <w:rFonts w:hint="eastAsia" w:ascii="方正仿宋_GBK" w:hAnsi="方正仿宋_GBK" w:eastAsia="方正仿宋_GBK" w:cs="方正仿宋_GBK"/>
          <w:color w:val="auto"/>
          <w:sz w:val="28"/>
          <w:szCs w:val="28"/>
          <w:highlight w:val="none"/>
        </w:rPr>
        <w:t>施工</w:t>
      </w:r>
      <w:r>
        <w:rPr>
          <w:rFonts w:hint="eastAsia" w:ascii="方正仿宋_GBK" w:hAnsi="方正仿宋_GBK" w:eastAsia="方正仿宋_GBK" w:cs="方正仿宋_GBK"/>
          <w:color w:val="auto"/>
          <w:sz w:val="28"/>
          <w:szCs w:val="28"/>
          <w:highlight w:val="none"/>
          <w:lang w:eastAsia="zh-CN"/>
        </w:rPr>
        <w:t>质量</w:t>
      </w:r>
      <w:r>
        <w:rPr>
          <w:rFonts w:hint="eastAsia" w:ascii="方正仿宋_GBK" w:hAnsi="方正仿宋_GBK" w:eastAsia="方正仿宋_GBK" w:cs="方正仿宋_GBK"/>
          <w:color w:val="auto"/>
          <w:sz w:val="28"/>
          <w:szCs w:val="28"/>
          <w:highlight w:val="none"/>
        </w:rPr>
        <w:t>达到国家及行业现行技术规范标准，符合国家及行业验收合格标准。</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本项目所有工程安全责任(含事故)由成交供应商全部承担，成交供应商在进场后</w:t>
      </w:r>
      <w:r>
        <w:rPr>
          <w:rFonts w:hint="eastAsia" w:ascii="方正仿宋_GBK" w:hAnsi="方正仿宋_GBK" w:eastAsia="方正仿宋_GBK" w:cs="方正仿宋_GBK"/>
          <w:sz w:val="28"/>
          <w:szCs w:val="28"/>
          <w:lang w:eastAsia="zh-CN"/>
        </w:rPr>
        <w:t>必</w:t>
      </w:r>
      <w:r>
        <w:rPr>
          <w:rFonts w:hint="eastAsia" w:ascii="方正仿宋_GBK" w:hAnsi="方正仿宋_GBK" w:eastAsia="方正仿宋_GBK" w:cs="方正仿宋_GBK"/>
          <w:sz w:val="28"/>
          <w:szCs w:val="28"/>
        </w:rPr>
        <w:t>须严格按照相关规范要求进行施工，（供应商提供承诺函原件）。</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资料要求：验收合格后提供完整的符合国家现行要求竣工验收资料。</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5.支付方式：</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（1）施工队进场支付自筹资金50%；</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default" w:ascii="方正仿宋_GBK" w:hAnsi="方正仿宋_GBK" w:eastAsia="方正仿宋_GBK" w:cs="方正仿宋_GBK"/>
          <w:sz w:val="28"/>
          <w:szCs w:val="28"/>
          <w:lang w:val="en-US"/>
        </w:rPr>
      </w:pPr>
      <w:r>
        <w:rPr>
          <w:rFonts w:hint="eastAsia" w:ascii="方正仿宋_GBK" w:hAnsi="方正仿宋_GBK" w:eastAsia="方正仿宋_GBK" w:cs="方正仿宋_GBK"/>
          <w:sz w:val="28"/>
          <w:szCs w:val="28"/>
          <w:lang w:val="en-US" w:eastAsia="zh-CN"/>
        </w:rPr>
        <w:t>（2）工程全面完工支付自筹资金50%；</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default" w:ascii="方正仿宋_GBK" w:hAnsi="方正仿宋_GBK" w:eastAsia="方正仿宋_GBK" w:cs="方正仿宋_GBK"/>
          <w:color w:val="FF0000"/>
          <w:sz w:val="28"/>
          <w:szCs w:val="28"/>
          <w:lang w:val="en-US" w:eastAsia="zh-CN"/>
        </w:rPr>
      </w:pPr>
      <w:r>
        <w:rPr>
          <w:rFonts w:hint="eastAsia" w:ascii="方正仿宋_GBK" w:hAnsi="方正仿宋_GBK" w:eastAsia="方正仿宋_GBK" w:cs="方正仿宋_GBK"/>
          <w:color w:val="FF0000"/>
          <w:sz w:val="28"/>
          <w:szCs w:val="28"/>
          <w:lang w:val="en-US" w:eastAsia="zh-CN"/>
        </w:rPr>
        <w:t>（3）工程竣工，由上级有关部门验收合格后，按巴州区硬化村道路相关文件规定，一次性拨付财政补助资金35万元/公里。</w:t>
      </w:r>
    </w:p>
    <w:p>
      <w:pPr>
        <w:keepNext w:val="0"/>
        <w:keepLines w:val="0"/>
        <w:pageBreakBefore w:val="0"/>
        <w:kinsoku/>
        <w:wordWrap/>
        <w:overflowPunct/>
        <w:topLinePunct w:val="0"/>
        <w:autoSpaceDE/>
        <w:autoSpaceDN/>
        <w:bidi w:val="0"/>
        <w:adjustRightInd/>
        <w:snapToGrid w:val="0"/>
        <w:spacing w:line="360" w:lineRule="auto"/>
        <w:ind w:firstLine="562" w:firstLineChars="200"/>
        <w:textAlignment w:val="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lang w:eastAsia="zh-CN"/>
        </w:rPr>
        <w:t>（三）</w:t>
      </w:r>
      <w:r>
        <w:rPr>
          <w:rFonts w:hint="eastAsia" w:ascii="方正仿宋_GBK" w:hAnsi="方正仿宋_GBK" w:eastAsia="方正仿宋_GBK" w:cs="方正仿宋_GBK"/>
          <w:b/>
          <w:sz w:val="28"/>
          <w:szCs w:val="28"/>
        </w:rPr>
        <w:t>商务要求</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1.工期：</w:t>
      </w:r>
      <w:r>
        <w:rPr>
          <w:rFonts w:hint="eastAsia" w:ascii="方正仿宋_GBK" w:hAnsi="方正仿宋_GBK" w:eastAsia="方正仿宋_GBK" w:cs="方正仿宋_GBK"/>
          <w:color w:val="auto"/>
          <w:sz w:val="28"/>
          <w:szCs w:val="28"/>
          <w:lang w:val="en-US" w:eastAsia="zh-CN"/>
        </w:rPr>
        <w:t>30</w:t>
      </w:r>
      <w:r>
        <w:rPr>
          <w:rFonts w:hint="eastAsia" w:ascii="方正仿宋_GBK" w:hAnsi="方正仿宋_GBK" w:eastAsia="方正仿宋_GBK" w:cs="方正仿宋_GBK"/>
          <w:color w:val="auto"/>
          <w:sz w:val="28"/>
          <w:szCs w:val="28"/>
        </w:rPr>
        <w:t>个日历天。</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报价（实质性要求）</w:t>
      </w:r>
    </w:p>
    <w:p>
      <w:pPr>
        <w:keepNext w:val="0"/>
        <w:keepLines w:val="0"/>
        <w:pageBreakBefore w:val="0"/>
        <w:kinsoku/>
        <w:wordWrap/>
        <w:overflowPunct/>
        <w:topLinePunct w:val="0"/>
        <w:autoSpaceDE/>
        <w:autoSpaceDN/>
        <w:bidi w:val="0"/>
        <w:adjustRightInd/>
        <w:snapToGrid w:val="0"/>
        <w:spacing w:line="360" w:lineRule="auto"/>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供应商应认真核实本项目的工程量清单</w:t>
      </w:r>
      <w:r>
        <w:rPr>
          <w:rFonts w:hint="eastAsia" w:ascii="方正仿宋_GBK" w:hAnsi="方正仿宋_GBK" w:eastAsia="方正仿宋_GBK" w:cs="方正仿宋_GBK"/>
          <w:sz w:val="28"/>
          <w:szCs w:val="28"/>
          <w:lang w:eastAsia="zh-CN"/>
        </w:rPr>
        <w:t>，报下浮率即可。</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所有报价一律以人民币报价。本项目不接受任何非人民币币种的报价</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kinsoku/>
        <w:wordWrap/>
        <w:overflowPunct/>
        <w:topLinePunct w:val="0"/>
        <w:autoSpaceDE/>
        <w:autoSpaceDN/>
        <w:bidi w:val="0"/>
        <w:adjustRightInd/>
        <w:snapToGrid w:val="0"/>
        <w:spacing w:line="360" w:lineRule="auto"/>
        <w:ind w:firstLine="560" w:firstLineChars="200"/>
        <w:jc w:val="left"/>
        <w:textAlignment w:val="auto"/>
        <w:rPr>
          <w:rFonts w:hint="eastAsia"/>
        </w:rPr>
      </w:pPr>
      <w:r>
        <w:rPr>
          <w:rFonts w:hint="eastAsia" w:ascii="方正仿宋_GBK" w:hAnsi="方正仿宋_GBK" w:eastAsia="方正仿宋_GBK" w:cs="方正仿宋_GBK"/>
          <w:color w:val="auto"/>
          <w:sz w:val="28"/>
          <w:szCs w:val="28"/>
          <w:highlight w:val="none"/>
          <w:lang w:val="en-US" w:eastAsia="zh-CN"/>
        </w:rPr>
        <w:t>2.3本项目提供的工程量清单(控制价)用于供应商核算成本,对所有内容响应即可，可不提供清单计价表。</w:t>
      </w:r>
    </w:p>
    <w:p>
      <w:pPr>
        <w:pStyle w:val="2"/>
        <w:ind w:firstLine="562" w:firstLineChars="200"/>
        <w:jc w:val="left"/>
        <w:rPr>
          <w:rFonts w:hint="eastAsia"/>
          <w:b/>
          <w:bCs/>
          <w:color w:val="FF0000"/>
        </w:rPr>
      </w:pPr>
      <w:r>
        <w:rPr>
          <w:rFonts w:hint="eastAsia" w:ascii="方正仿宋_GBK" w:hAnsi="方正仿宋_GBK" w:eastAsia="方正仿宋_GBK" w:cs="方正仿宋_GBK"/>
          <w:b/>
          <w:bCs/>
          <w:color w:val="FF0000"/>
          <w:kern w:val="2"/>
          <w:sz w:val="28"/>
          <w:szCs w:val="28"/>
          <w:highlight w:val="none"/>
          <w:lang w:val="en-US" w:eastAsia="zh-CN" w:bidi="ar-SA"/>
        </w:rPr>
        <w:t>3.结算方式：工程量按实际收方计算，最终结算价款按询价时同比例下浮后计算。</w:t>
      </w:r>
    </w:p>
    <w:p>
      <w:pPr>
        <w:pStyle w:val="3"/>
        <w:bidi w:val="0"/>
        <w:ind w:firstLine="2530" w:firstLineChars="900"/>
        <w:jc w:val="both"/>
        <w:rPr>
          <w:rFonts w:hint="eastAsia"/>
          <w:sz w:val="28"/>
          <w:szCs w:val="28"/>
        </w:rPr>
      </w:pPr>
      <w:bookmarkStart w:id="3" w:name="_Toc2827"/>
      <w:r>
        <w:rPr>
          <w:rFonts w:hint="eastAsia"/>
          <w:sz w:val="28"/>
          <w:szCs w:val="28"/>
          <w:lang w:eastAsia="zh-CN"/>
        </w:rPr>
        <w:t>四</w:t>
      </w:r>
      <w:r>
        <w:rPr>
          <w:rFonts w:hint="eastAsia"/>
          <w:sz w:val="28"/>
          <w:szCs w:val="28"/>
        </w:rPr>
        <w:t>、验收及其他要求</w:t>
      </w:r>
      <w:bookmarkEnd w:id="3"/>
    </w:p>
    <w:p>
      <w:pPr>
        <w:keepNext w:val="0"/>
        <w:keepLines w:val="0"/>
        <w:pageBreakBefore w:val="0"/>
        <w:kinsoku/>
        <w:wordWrap/>
        <w:overflowPunct/>
        <w:topLinePunct w:val="0"/>
        <w:autoSpaceDE/>
        <w:autoSpaceDN/>
        <w:bidi w:val="0"/>
        <w:adjustRightInd/>
        <w:snapToGrid w:val="0"/>
        <w:spacing w:line="360" w:lineRule="auto"/>
        <w:ind w:firstLine="840" w:firstLineChars="3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验收方法：</w:t>
      </w:r>
      <w:r>
        <w:rPr>
          <w:rFonts w:hint="eastAsia" w:ascii="方正仿宋_GBK" w:hAnsi="方正仿宋_GBK" w:eastAsia="方正仿宋_GBK" w:cs="方正仿宋_GBK"/>
          <w:sz w:val="28"/>
          <w:szCs w:val="28"/>
          <w:lang w:val="en-US" w:eastAsia="zh-CN"/>
        </w:rPr>
        <w:t>严格按照《财政部关于进一步加强政府采购和履约验收管理的指导意见》（财库〔2016〕205号）、《巴中市财政局关于进一步加强政府采购项目合同履约验收管理工作的通知》（巴财采〔2021〕21号）的要求、供应商询价文件及合同约定进行验收。</w:t>
      </w:r>
    </w:p>
    <w:p>
      <w:pPr>
        <w:pStyle w:val="3"/>
        <w:jc w:val="center"/>
        <w:rPr>
          <w:rFonts w:hint="eastAsia" w:ascii="方正仿宋_GBK" w:hAnsi="方正仿宋_GBK" w:eastAsia="方正仿宋_GBK" w:cs="方正仿宋_GBK"/>
          <w:sz w:val="28"/>
          <w:szCs w:val="28"/>
        </w:rPr>
      </w:pPr>
      <w:bookmarkStart w:id="4" w:name="_Toc30749"/>
      <w:r>
        <w:rPr>
          <w:rFonts w:hint="eastAsia" w:ascii="方正仿宋_GBK" w:hAnsi="方正仿宋_GBK" w:cs="方正仿宋_GBK"/>
          <w:sz w:val="28"/>
          <w:szCs w:val="28"/>
          <w:lang w:eastAsia="zh-CN"/>
        </w:rPr>
        <w:t>五</w:t>
      </w:r>
      <w:r>
        <w:rPr>
          <w:rFonts w:hint="eastAsia" w:ascii="方正仿宋_GBK" w:hAnsi="方正仿宋_GBK" w:eastAsia="方正仿宋_GBK" w:cs="方正仿宋_GBK"/>
          <w:sz w:val="28"/>
          <w:szCs w:val="28"/>
        </w:rPr>
        <w:t>、响应文件要求</w:t>
      </w:r>
      <w:bookmarkEnd w:id="4"/>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（一）</w:t>
      </w:r>
      <w:r>
        <w:rPr>
          <w:rFonts w:hint="eastAsia" w:ascii="方正仿宋_GBK" w:hAnsi="方正仿宋_GBK" w:eastAsia="方正仿宋_GBK" w:cs="方正仿宋_GBK"/>
          <w:b/>
          <w:bCs/>
          <w:sz w:val="28"/>
          <w:szCs w:val="28"/>
        </w:rPr>
        <w:t>资格响应部分</w:t>
      </w:r>
    </w:p>
    <w:p>
      <w:pPr>
        <w:spacing w:line="360" w:lineRule="auto"/>
        <w:ind w:firstLine="548" w:firstLineChars="196"/>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1、具有独立承担民事责任的能力。</w:t>
      </w:r>
    </w:p>
    <w:p>
      <w:pPr>
        <w:spacing w:line="360" w:lineRule="auto"/>
        <w:ind w:firstLine="548" w:firstLineChars="196"/>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548" w:firstLineChars="196"/>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2、具备良好商业信誉的证明材料（提供承诺函）；</w:t>
      </w:r>
    </w:p>
    <w:p>
      <w:pPr>
        <w:pStyle w:val="29"/>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根据采购项目提出的特殊条件</w:t>
      </w:r>
    </w:p>
    <w:p>
      <w:pPr>
        <w:pStyle w:val="29"/>
        <w:keepNext w:val="0"/>
        <w:keepLines w:val="0"/>
        <w:pageBreakBefore w:val="0"/>
        <w:widowControl w:val="0"/>
        <w:kinsoku/>
        <w:wordWrap/>
        <w:overflowPunct/>
        <w:topLinePunct w:val="0"/>
        <w:autoSpaceDE/>
        <w:autoSpaceDN/>
        <w:bidi w:val="0"/>
        <w:adjustRightInd/>
        <w:snapToGrid w:val="0"/>
        <w:spacing w:line="336" w:lineRule="auto"/>
        <w:jc w:val="left"/>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具备行政主管部门颁发的有效的施工总承包叁级及以上资质</w:t>
      </w:r>
      <w:r>
        <w:rPr>
          <w:rFonts w:hint="eastAsia" w:ascii="方正仿宋_GBK" w:hAnsi="方正仿宋_GBK" w:eastAsia="方正仿宋_GBK" w:cs="方正仿宋_GBK"/>
          <w:color w:val="auto"/>
          <w:sz w:val="28"/>
          <w:szCs w:val="28"/>
          <w:highlight w:val="none"/>
          <w:lang w:val="en-US" w:eastAsia="zh-CN"/>
        </w:rPr>
        <w:t>；（提供复印件）</w:t>
      </w:r>
    </w:p>
    <w:p>
      <w:pPr>
        <w:widowControl/>
        <w:spacing w:line="360" w:lineRule="auto"/>
        <w:ind w:firstLine="560" w:firstLineChars="200"/>
        <w:jc w:val="left"/>
        <w:rPr>
          <w:rFonts w:hint="eastAsia" w:ascii="方正仿宋_GBK" w:hAnsi="方正仿宋_GBK" w:eastAsia="方正仿宋_GBK" w:cs="方正仿宋_GBK"/>
          <w:color w:val="auto"/>
          <w:kern w:val="0"/>
          <w:sz w:val="28"/>
          <w:szCs w:val="22"/>
          <w:highlight w:val="none"/>
        </w:rPr>
      </w:pPr>
      <w:r>
        <w:rPr>
          <w:rFonts w:hint="eastAsia" w:ascii="方正仿宋_GBK" w:hAnsi="方正仿宋_GBK" w:eastAsia="方正仿宋_GBK" w:cs="方正仿宋_GBK"/>
          <w:color w:val="auto"/>
          <w:kern w:val="0"/>
          <w:sz w:val="28"/>
          <w:szCs w:val="22"/>
          <w:highlight w:val="none"/>
        </w:rPr>
        <w:t>（</w:t>
      </w:r>
      <w:r>
        <w:rPr>
          <w:rFonts w:hint="eastAsia" w:ascii="方正仿宋_GBK" w:hAnsi="方正仿宋_GBK" w:eastAsia="方正仿宋_GBK" w:cs="方正仿宋_GBK"/>
          <w:color w:val="auto"/>
          <w:kern w:val="0"/>
          <w:sz w:val="28"/>
          <w:szCs w:val="22"/>
          <w:highlight w:val="none"/>
          <w:lang w:val="en-US" w:eastAsia="zh-CN"/>
        </w:rPr>
        <w:t>2</w:t>
      </w:r>
      <w:r>
        <w:rPr>
          <w:rFonts w:hint="eastAsia" w:ascii="方正仿宋_GBK" w:hAnsi="方正仿宋_GBK" w:eastAsia="方正仿宋_GBK" w:cs="方正仿宋_GBK"/>
          <w:color w:val="auto"/>
          <w:kern w:val="0"/>
          <w:sz w:val="28"/>
          <w:szCs w:val="22"/>
          <w:highlight w:val="none"/>
        </w:rPr>
        <w:t>）四川省省外企业须提供《四川省省外建筑企业入川承揽业务验证登记证》或带二维码的《四川省省外施工、监理入川承揽业务信息录入证》；（川内企业无需提供）</w:t>
      </w:r>
    </w:p>
    <w:p>
      <w:pPr>
        <w:pStyle w:val="29"/>
        <w:keepNext w:val="0"/>
        <w:keepLines w:val="0"/>
        <w:pageBreakBefore w:val="0"/>
        <w:widowControl w:val="0"/>
        <w:kinsoku/>
        <w:wordWrap/>
        <w:overflowPunct/>
        <w:topLinePunct w:val="0"/>
        <w:autoSpaceDE/>
        <w:autoSpaceDN/>
        <w:bidi w:val="0"/>
        <w:adjustRightInd/>
        <w:snapToGrid w:val="0"/>
        <w:spacing w:line="360" w:lineRule="auto"/>
        <w:ind w:firstLine="700" w:firstLineChars="250"/>
        <w:jc w:val="left"/>
        <w:textAlignment w:val="auto"/>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4、</w:t>
      </w:r>
      <w:r>
        <w:rPr>
          <w:rFonts w:hint="eastAsia" w:ascii="方正仿宋_GBK" w:hAnsi="方正仿宋_GBK" w:eastAsia="方正仿宋_GBK" w:cs="方正仿宋_GBK"/>
          <w:b w:val="0"/>
          <w:bCs w:val="0"/>
          <w:color w:val="auto"/>
          <w:sz w:val="28"/>
          <w:szCs w:val="28"/>
          <w:highlight w:val="none"/>
        </w:rPr>
        <w:t>本项目</w:t>
      </w:r>
      <w:r>
        <w:rPr>
          <w:rFonts w:hint="eastAsia" w:ascii="方正仿宋_GBK" w:hAnsi="方正仿宋_GBK" w:eastAsia="方正仿宋_GBK" w:cs="方正仿宋_GBK"/>
          <w:b w:val="0"/>
          <w:bCs w:val="0"/>
          <w:color w:val="auto"/>
          <w:sz w:val="28"/>
          <w:szCs w:val="28"/>
          <w:highlight w:val="none"/>
          <w:u w:val="single"/>
        </w:rPr>
        <w:t>不接受</w:t>
      </w:r>
      <w:r>
        <w:rPr>
          <w:rFonts w:hint="eastAsia" w:ascii="方正仿宋_GBK" w:hAnsi="方正仿宋_GBK" w:eastAsia="方正仿宋_GBK" w:cs="方正仿宋_GBK"/>
          <w:b w:val="0"/>
          <w:bCs w:val="0"/>
          <w:color w:val="auto"/>
          <w:sz w:val="28"/>
          <w:szCs w:val="28"/>
          <w:highlight w:val="none"/>
        </w:rPr>
        <w:t>联合体参加</w:t>
      </w:r>
      <w:r>
        <w:rPr>
          <w:rFonts w:hint="eastAsia" w:ascii="方正仿宋_GBK" w:hAnsi="方正仿宋_GBK" w:eastAsia="方正仿宋_GBK" w:cs="方正仿宋_GBK"/>
          <w:b w:val="0"/>
          <w:bCs w:val="0"/>
          <w:color w:val="auto"/>
          <w:sz w:val="28"/>
          <w:szCs w:val="28"/>
          <w:highlight w:val="none"/>
          <w:lang w:val="en-US" w:eastAsia="zh-CN"/>
        </w:rPr>
        <w:t>。</w:t>
      </w:r>
    </w:p>
    <w:p>
      <w:pPr>
        <w:pStyle w:val="3"/>
        <w:pageBreakBefore w:val="0"/>
        <w:widowControl w:val="0"/>
        <w:kinsoku/>
        <w:wordWrap/>
        <w:overflowPunct/>
        <w:topLinePunct w:val="0"/>
        <w:autoSpaceDE/>
        <w:autoSpaceDN/>
        <w:bidi w:val="0"/>
        <w:adjustRightInd/>
        <w:snapToGrid/>
        <w:spacing w:line="600" w:lineRule="exact"/>
        <w:ind w:firstLine="2811" w:firstLineChars="1000"/>
        <w:textAlignment w:val="auto"/>
        <w:rPr>
          <w:rFonts w:hint="eastAsia" w:ascii="方正仿宋_GBK" w:hAnsi="方正仿宋_GBK" w:eastAsia="方正仿宋_GBK" w:cs="方正仿宋_GBK"/>
          <w:kern w:val="2"/>
          <w:sz w:val="28"/>
          <w:szCs w:val="28"/>
        </w:rPr>
      </w:pPr>
      <w:bookmarkStart w:id="5" w:name="_Toc23896"/>
      <w:r>
        <w:rPr>
          <w:rFonts w:hint="eastAsia" w:ascii="方正仿宋_GBK" w:hAnsi="方正仿宋_GBK" w:cs="方正仿宋_GBK"/>
          <w:sz w:val="28"/>
          <w:szCs w:val="28"/>
          <w:lang w:eastAsia="zh-CN"/>
        </w:rPr>
        <w:t>六</w:t>
      </w:r>
      <w:r>
        <w:rPr>
          <w:rFonts w:hint="eastAsia" w:ascii="方正仿宋_GBK" w:hAnsi="方正仿宋_GBK" w:eastAsia="方正仿宋_GBK" w:cs="方正仿宋_GBK"/>
          <w:sz w:val="28"/>
          <w:szCs w:val="28"/>
        </w:rPr>
        <w:t>、响应文件格式</w:t>
      </w:r>
      <w:bookmarkEnd w:id="5"/>
    </w:p>
    <w:p>
      <w:pPr>
        <w:pStyle w:val="2"/>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2"/>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2"/>
        <w:pageBreakBefore w:val="0"/>
        <w:widowControl w:val="0"/>
        <w:kinsoku/>
        <w:wordWrap/>
        <w:overflowPunct/>
        <w:topLinePunct w:val="0"/>
        <w:autoSpaceDE/>
        <w:autoSpaceDN/>
        <w:bidi w:val="0"/>
        <w:adjustRightInd/>
        <w:snapToGrid/>
        <w:spacing w:line="600" w:lineRule="exact"/>
        <w:ind w:firstLine="56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w:t>
      </w:r>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1、“供应商代表”系指供应商是自然人时的自然人本人，供应商是法人或其他组织时的法定代表人或其授权代表。</w:t>
      </w:r>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w:t>
      </w:r>
    </w:p>
    <w:p>
      <w:pPr>
        <w:spacing w:line="460" w:lineRule="exact"/>
        <w:ind w:right="630"/>
        <w:jc w:val="right"/>
        <w:rPr>
          <w:rFonts w:hint="eastAsia" w:ascii="方正仿宋_GBK" w:hAnsi="方正仿宋_GBK" w:eastAsia="方正仿宋_GBK" w:cs="方正仿宋_GBK"/>
          <w:b/>
          <w:w w:val="105"/>
          <w:sz w:val="28"/>
          <w:szCs w:val="28"/>
        </w:rPr>
      </w:pPr>
    </w:p>
    <w:p>
      <w:pPr>
        <w:spacing w:line="460" w:lineRule="exact"/>
        <w:ind w:right="630"/>
        <w:jc w:val="right"/>
        <w:rPr>
          <w:rFonts w:hint="eastAsia" w:ascii="方正仿宋_GBK" w:hAnsi="方正仿宋_GBK" w:eastAsia="方正仿宋_GBK" w:cs="方正仿宋_GBK"/>
          <w:b/>
          <w:sz w:val="28"/>
          <w:szCs w:val="28"/>
        </w:rPr>
      </w:pPr>
    </w:p>
    <w:p>
      <w:pPr>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hint="eastAsia" w:ascii="方正仿宋_GBK" w:hAnsi="方正仿宋_GBK" w:eastAsia="方正仿宋_GBK" w:cs="方正仿宋_GBK"/>
          <w:sz w:val="28"/>
          <w:szCs w:val="28"/>
        </w:rPr>
      </w:pPr>
    </w:p>
    <w:p>
      <w:pPr>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hint="eastAsia" w:ascii="方正仿宋_GBK" w:hAnsi="方正仿宋_GBK" w:eastAsia="方正仿宋_GBK" w:cs="方正仿宋_GBK"/>
          <w:b/>
          <w:bCs/>
          <w:sz w:val="28"/>
          <w:szCs w:val="28"/>
        </w:rPr>
      </w:pPr>
    </w:p>
    <w:p>
      <w:pPr>
        <w:rPr>
          <w:rFonts w:hint="eastAsia" w:ascii="方正仿宋_GBK" w:hAnsi="方正仿宋_GBK" w:eastAsia="方正仿宋_GBK" w:cs="方正仿宋_GBK"/>
          <w:sz w:val="28"/>
          <w:szCs w:val="28"/>
        </w:rPr>
      </w:pPr>
    </w:p>
    <w:p>
      <w:pPr>
        <w:ind w:left="243"/>
        <w:jc w:val="center"/>
        <w:rPr>
          <w:rFonts w:hint="eastAsia" w:ascii="方正仿宋_GBK" w:hAnsi="方正仿宋_GBK" w:eastAsia="方正仿宋_GBK" w:cs="方正仿宋_GBK"/>
          <w:b/>
          <w:sz w:val="28"/>
          <w:szCs w:val="28"/>
        </w:rPr>
      </w:pPr>
    </w:p>
    <w:p>
      <w:pPr>
        <w:widowControl/>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一、</w:t>
      </w:r>
      <w:r>
        <w:rPr>
          <w:rFonts w:hint="eastAsia" w:ascii="方正仿宋_GBK" w:hAnsi="方正仿宋_GBK" w:eastAsia="方正仿宋_GBK" w:cs="方正仿宋_GBK"/>
          <w:b/>
          <w:bCs/>
          <w:sz w:val="32"/>
          <w:szCs w:val="32"/>
        </w:rPr>
        <w:t>法定代表人身份证明书</w:t>
      </w:r>
    </w:p>
    <w:p>
      <w:pPr>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hint="eastAsia"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2"/>
        <w:rPr>
          <w:rFonts w:hint="eastAsia" w:ascii="方正仿宋_GBK" w:hAnsi="方正仿宋_GBK" w:eastAsia="方正仿宋_GBK" w:cs="方正仿宋_GBK"/>
          <w:b/>
          <w:bCs/>
          <w:sz w:val="28"/>
          <w:szCs w:val="28"/>
        </w:rPr>
      </w:pPr>
    </w:p>
    <w:p>
      <w:pPr>
        <w:widowControl/>
        <w:jc w:val="left"/>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授权书</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本授权声明：</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（法定代表人/单位负责人姓名、职务）授权</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（被授权人姓名、职务）为我方“</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”项目（采购项目编号：</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）询价采购活动的合法代表，以我方名义全权处理该项目有关询价、</w:t>
      </w:r>
      <w:r>
        <w:rPr>
          <w:rFonts w:hint="eastAsia" w:ascii="方正仿宋_GBK" w:hAnsi="方正仿宋_GBK" w:eastAsia="方正仿宋_GBK" w:cs="方正仿宋_GBK"/>
          <w:color w:val="000000"/>
          <w:kern w:val="0"/>
          <w:sz w:val="28"/>
          <w:szCs w:val="28"/>
          <w:lang w:eastAsia="zh-CN"/>
        </w:rPr>
        <w:t>报价、</w:t>
      </w:r>
      <w:r>
        <w:rPr>
          <w:rFonts w:hint="eastAsia" w:ascii="方正仿宋_GBK" w:hAnsi="方正仿宋_GBK" w:eastAsia="方正仿宋_GBK" w:cs="方正仿宋_GBK"/>
          <w:color w:val="000000"/>
          <w:kern w:val="0"/>
          <w:sz w:val="28"/>
          <w:szCs w:val="28"/>
        </w:rPr>
        <w:t>签订合同以及执行合同等一切事宜。本公司均予以认可并对此承担责任。授权代表无转委托权。</w:t>
      </w:r>
    </w:p>
    <w:p>
      <w:pPr>
        <w:spacing w:line="560" w:lineRule="exact"/>
        <w:rPr>
          <w:rFonts w:hint="eastAsia" w:ascii="方正仿宋_GBK" w:hAnsi="方正仿宋_GBK" w:eastAsia="方正仿宋_GBK" w:cs="方正仿宋_GBK"/>
          <w:color w:val="000000"/>
          <w:kern w:val="0"/>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特此授权！本授权书自出具之日起生效。</w:t>
      </w:r>
    </w:p>
    <w:p>
      <w:pPr>
        <w:pStyle w:val="2"/>
        <w:rPr>
          <w:rFonts w:hint="eastAsia" w:ascii="方正仿宋_GBK" w:hAnsi="方正仿宋_GBK" w:eastAsia="方正仿宋_GBK" w:cs="方正仿宋_GBK"/>
          <w:sz w:val="28"/>
          <w:szCs w:val="28"/>
        </w:rPr>
      </w:pP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6" w:name="OLE_LINK9"/>
      <w:r>
        <w:rPr>
          <w:rFonts w:hint="eastAsia" w:ascii="方正仿宋_GBK" w:hAnsi="方正仿宋_GBK" w:eastAsia="方正仿宋_GBK" w:cs="方正仿宋_GBK"/>
          <w:b/>
          <w:bCs/>
          <w:sz w:val="28"/>
          <w:szCs w:val="28"/>
        </w:rPr>
        <w:t>（1）</w:t>
      </w:r>
      <w:bookmarkEnd w:id="6"/>
      <w:r>
        <w:rPr>
          <w:rFonts w:hint="eastAsia" w:ascii="方正仿宋_GBK" w:hAnsi="方正仿宋_GBK" w:eastAsia="方正仿宋_GBK" w:cs="方正仿宋_GBK"/>
          <w:b/>
          <w:bCs/>
          <w:sz w:val="28"/>
          <w:szCs w:val="28"/>
        </w:rPr>
        <w:t>法定代表人不参与投标而委托代理人投标适用。</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2"/>
        <w:rPr>
          <w:rFonts w:hint="eastAsia"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b/>
          <w:bCs/>
          <w:sz w:val="28"/>
          <w:szCs w:val="28"/>
        </w:rPr>
        <w:sectPr>
          <w:footerReference r:id="rId6" w:type="default"/>
          <w:pgSz w:w="11906" w:h="16838"/>
          <w:pgMar w:top="1440" w:right="1803" w:bottom="1440" w:left="1803" w:header="851" w:footer="992" w:gutter="0"/>
          <w:pgNumType w:fmt="decimal" w:start="1"/>
          <w:cols w:space="720" w:num="1"/>
          <w:docGrid w:type="lines" w:linePitch="312" w:charSpace="0"/>
        </w:sectPr>
      </w:pPr>
    </w:p>
    <w:p>
      <w:pPr>
        <w:spacing w:line="360" w:lineRule="auto"/>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bCs/>
          <w:sz w:val="32"/>
          <w:szCs w:val="32"/>
        </w:rPr>
        <w:t>报价函</w:t>
      </w:r>
    </w:p>
    <w:p>
      <w:pPr>
        <w:spacing w:line="360" w:lineRule="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pacing w:val="-3"/>
          <w:w w:val="100"/>
          <w:sz w:val="28"/>
          <w:szCs w:val="28"/>
        </w:rPr>
      </w:pPr>
      <w:r>
        <w:rPr>
          <w:rFonts w:hint="eastAsia" w:ascii="方正仿宋_GBK" w:hAnsi="方正仿宋_GBK" w:eastAsia="方正仿宋_GBK" w:cs="方正仿宋_GBK"/>
          <w:sz w:val="28"/>
          <w:szCs w:val="28"/>
        </w:rPr>
        <w:t>我</w:t>
      </w:r>
      <w:r>
        <w:rPr>
          <w:rFonts w:hint="eastAsia" w:ascii="方正仿宋_GBK" w:hAnsi="方正仿宋_GBK" w:eastAsia="方正仿宋_GBK" w:cs="方正仿宋_GBK"/>
          <w:spacing w:val="-3"/>
          <w:sz w:val="28"/>
          <w:szCs w:val="28"/>
        </w:rPr>
        <w:t>方</w:t>
      </w:r>
      <w:r>
        <w:rPr>
          <w:rFonts w:hint="eastAsia" w:ascii="方正仿宋_GBK" w:hAnsi="方正仿宋_GBK" w:eastAsia="方正仿宋_GBK" w:cs="方正仿宋_GBK"/>
          <w:sz w:val="28"/>
          <w:szCs w:val="28"/>
        </w:rPr>
        <w:t>全面</w:t>
      </w:r>
      <w:r>
        <w:rPr>
          <w:rFonts w:hint="eastAsia" w:ascii="方正仿宋_GBK" w:hAnsi="方正仿宋_GBK" w:eastAsia="方正仿宋_GBK" w:cs="方正仿宋_GBK"/>
          <w:spacing w:val="-3"/>
          <w:sz w:val="28"/>
          <w:szCs w:val="28"/>
        </w:rPr>
        <w:t>研</w:t>
      </w:r>
      <w:r>
        <w:rPr>
          <w:rFonts w:hint="eastAsia" w:ascii="方正仿宋_GBK" w:hAnsi="方正仿宋_GBK" w:eastAsia="方正仿宋_GBK" w:cs="方正仿宋_GBK"/>
          <w:sz w:val="28"/>
          <w:szCs w:val="28"/>
        </w:rPr>
        <w:t>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pacing w:val="16"/>
          <w:sz w:val="28"/>
          <w:szCs w:val="28"/>
        </w:rPr>
        <w:t>”项目询价通</w:t>
      </w:r>
      <w:r>
        <w:rPr>
          <w:rFonts w:hint="eastAsia" w:ascii="方正仿宋_GBK" w:hAnsi="方正仿宋_GBK" w:eastAsia="方正仿宋_GBK" w:cs="方正仿宋_GBK"/>
          <w:spacing w:val="19"/>
          <w:sz w:val="28"/>
          <w:szCs w:val="28"/>
        </w:rPr>
        <w:t>知</w:t>
      </w:r>
      <w:r>
        <w:rPr>
          <w:rFonts w:hint="eastAsia" w:ascii="方正仿宋_GBK" w:hAnsi="方正仿宋_GBK" w:eastAsia="方正仿宋_GBK" w:cs="方正仿宋_GBK"/>
          <w:spacing w:val="16"/>
          <w:sz w:val="28"/>
          <w:szCs w:val="28"/>
        </w:rPr>
        <w:t>书（项目编号</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pacing w:val="-3"/>
          <w:w w:val="100"/>
          <w:sz w:val="28"/>
          <w:szCs w:val="28"/>
        </w:rPr>
        <w:t>，决定参加贵单位组织的本项目询价采购。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24" w:firstLineChars="200"/>
        <w:textAlignment w:val="auto"/>
        <w:rPr>
          <w:rFonts w:hint="eastAsia" w:ascii="方正仿宋_GBK" w:hAnsi="方正仿宋_GBK" w:eastAsia="方正仿宋_GBK" w:cs="方正仿宋_GBK"/>
          <w:spacing w:val="-9"/>
          <w:sz w:val="28"/>
          <w:szCs w:val="28"/>
        </w:rPr>
      </w:pPr>
      <w:r>
        <w:rPr>
          <w:rFonts w:hint="eastAsia" w:ascii="方正仿宋_GBK" w:hAnsi="方正仿宋_GBK" w:eastAsia="方正仿宋_GBK" w:cs="方正仿宋_GBK"/>
          <w:spacing w:val="-9"/>
          <w:sz w:val="28"/>
          <w:szCs w:val="28"/>
          <w:lang w:val="en-US" w:eastAsia="zh-CN"/>
        </w:rPr>
        <w:t>2.</w:t>
      </w:r>
      <w:r>
        <w:rPr>
          <w:rFonts w:hint="eastAsia" w:ascii="方正仿宋_GBK" w:hAnsi="方正仿宋_GBK" w:eastAsia="方正仿宋_GBK" w:cs="方正仿宋_GBK"/>
          <w:spacing w:val="-9"/>
          <w:sz w:val="28"/>
          <w:szCs w:val="28"/>
        </w:rPr>
        <w:t>一旦我方成交，我方将严格履行政府采购合同规定的责任和义务。</w:t>
      </w:r>
    </w:p>
    <w:p>
      <w:pPr>
        <w:pStyle w:val="2"/>
        <w:ind w:firstLine="488"/>
        <w:rPr>
          <w:rFonts w:hint="eastAsia" w:ascii="方正仿宋_GBK" w:hAnsi="方正仿宋_GBK" w:eastAsia="方正仿宋_GBK" w:cs="方正仿宋_GBK"/>
          <w:sz w:val="28"/>
          <w:szCs w:val="28"/>
          <w:u w:val="none"/>
        </w:rPr>
      </w:pPr>
      <w:r>
        <w:rPr>
          <w:rFonts w:hint="eastAsia" w:ascii="方正仿宋_GBK" w:hAnsi="方正仿宋_GBK" w:eastAsia="方正仿宋_GBK" w:cs="方正仿宋_GBK"/>
          <w:spacing w:val="-9"/>
          <w:sz w:val="28"/>
          <w:szCs w:val="28"/>
          <w:lang w:val="en-US" w:eastAsia="zh-CN"/>
        </w:rPr>
        <w:t>3.项目工期：</w:t>
      </w:r>
      <w:r>
        <w:rPr>
          <w:rFonts w:hint="eastAsia" w:ascii="方正仿宋_GBK" w:hAnsi="方正仿宋_GBK" w:eastAsia="方正仿宋_GBK" w:cs="方正仿宋_GBK"/>
          <w:spacing w:val="-9"/>
          <w:sz w:val="28"/>
          <w:szCs w:val="28"/>
          <w:u w:val="single"/>
          <w:lang w:val="en-US" w:eastAsia="zh-CN"/>
        </w:rPr>
        <w:t xml:space="preserve">     </w:t>
      </w:r>
      <w:r>
        <w:rPr>
          <w:rFonts w:hint="eastAsia" w:ascii="方正仿宋_GBK" w:hAnsi="方正仿宋_GBK" w:eastAsia="方正仿宋_GBK" w:cs="方正仿宋_GBK"/>
          <w:spacing w:val="-9"/>
          <w:sz w:val="28"/>
          <w:szCs w:val="28"/>
          <w:u w:val="none"/>
          <w:lang w:val="en-US" w:eastAsia="zh-CN"/>
        </w:rPr>
        <w:t>日历天。</w:t>
      </w:r>
      <w:r>
        <w:rPr>
          <w:rFonts w:hint="eastAsia" w:ascii="方正仿宋_GBK" w:hAnsi="方正仿宋_GBK" w:eastAsia="方正仿宋_GBK" w:cs="方正仿宋_GBK"/>
          <w:sz w:val="28"/>
          <w:szCs w:val="28"/>
          <w:u w:val="none"/>
        </w:rPr>
        <w:t xml:space="preserve"> </w:t>
      </w:r>
    </w:p>
    <w:p>
      <w:pPr>
        <w:pStyle w:val="2"/>
        <w:ind w:firstLine="488"/>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我</w:t>
      </w:r>
      <w:r>
        <w:rPr>
          <w:rFonts w:hint="eastAsia" w:ascii="方正仿宋_GBK" w:hAnsi="方正仿宋_GBK" w:eastAsia="方正仿宋_GBK" w:cs="方正仿宋_GBK"/>
          <w:spacing w:val="-3"/>
          <w:sz w:val="28"/>
          <w:szCs w:val="28"/>
        </w:rPr>
        <w:t>方</w:t>
      </w:r>
      <w:r>
        <w:rPr>
          <w:rFonts w:hint="eastAsia" w:ascii="方正仿宋_GBK" w:hAnsi="方正仿宋_GBK" w:eastAsia="方正仿宋_GBK" w:cs="方正仿宋_GBK"/>
          <w:sz w:val="28"/>
          <w:szCs w:val="28"/>
        </w:rPr>
        <w:t>为本</w:t>
      </w:r>
      <w:r>
        <w:rPr>
          <w:rFonts w:hint="eastAsia" w:ascii="方正仿宋_GBK" w:hAnsi="方正仿宋_GBK" w:eastAsia="方正仿宋_GBK" w:cs="方正仿宋_GBK"/>
          <w:spacing w:val="-3"/>
          <w:sz w:val="28"/>
          <w:szCs w:val="28"/>
        </w:rPr>
        <w:t>项</w:t>
      </w:r>
      <w:r>
        <w:rPr>
          <w:rFonts w:hint="eastAsia" w:ascii="方正仿宋_GBK" w:hAnsi="方正仿宋_GBK" w:eastAsia="方正仿宋_GBK" w:cs="方正仿宋_GBK"/>
          <w:sz w:val="28"/>
          <w:szCs w:val="28"/>
        </w:rPr>
        <w:t>目提</w:t>
      </w:r>
      <w:r>
        <w:rPr>
          <w:rFonts w:hint="eastAsia" w:ascii="方正仿宋_GBK" w:hAnsi="方正仿宋_GBK" w:eastAsia="方正仿宋_GBK" w:cs="方正仿宋_GBK"/>
          <w:spacing w:val="-3"/>
          <w:sz w:val="28"/>
          <w:szCs w:val="28"/>
        </w:rPr>
        <w:t>交</w:t>
      </w:r>
      <w:r>
        <w:rPr>
          <w:rFonts w:hint="eastAsia" w:ascii="方正仿宋_GBK" w:hAnsi="方正仿宋_GBK" w:eastAsia="方正仿宋_GBK" w:cs="方正仿宋_GBK"/>
          <w:sz w:val="28"/>
          <w:szCs w:val="28"/>
        </w:rPr>
        <w:t>的响</w:t>
      </w:r>
      <w:r>
        <w:rPr>
          <w:rFonts w:hint="eastAsia" w:ascii="方正仿宋_GBK" w:hAnsi="方正仿宋_GBK" w:eastAsia="方正仿宋_GBK" w:cs="方正仿宋_GBK"/>
          <w:spacing w:val="-3"/>
          <w:sz w:val="28"/>
          <w:szCs w:val="28"/>
        </w:rPr>
        <w:t>应</w:t>
      </w:r>
      <w:r>
        <w:rPr>
          <w:rFonts w:hint="eastAsia" w:ascii="方正仿宋_GBK" w:hAnsi="方正仿宋_GBK" w:eastAsia="方正仿宋_GBK" w:cs="方正仿宋_GBK"/>
          <w:sz w:val="28"/>
          <w:szCs w:val="28"/>
        </w:rPr>
        <w:t>文件</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r>
        <w:rPr>
          <w:rFonts w:hint="eastAsia" w:ascii="方正仿宋_GBK" w:hAnsi="方正仿宋_GBK" w:eastAsia="方正仿宋_GBK" w:cs="方正仿宋_GBK"/>
          <w:sz w:val="28"/>
          <w:szCs w:val="28"/>
          <w:lang w:eastAsia="zh-CN"/>
        </w:rPr>
        <w:t>。</w:t>
      </w:r>
    </w:p>
    <w:p>
      <w:pPr>
        <w:pStyle w:val="2"/>
        <w:ind w:firstLine="488"/>
        <w:rPr>
          <w:rFonts w:hint="eastAsia" w:ascii="方正仿宋_GBK" w:hAnsi="方正仿宋_GBK" w:eastAsia="方正仿宋_GBK" w:cs="方正仿宋_GBK"/>
          <w:spacing w:val="-3"/>
          <w:sz w:val="28"/>
          <w:szCs w:val="28"/>
        </w:rPr>
      </w:pPr>
      <w:r>
        <w:rPr>
          <w:rFonts w:hint="eastAsia" w:ascii="方正仿宋_GBK" w:hAnsi="方正仿宋_GBK" w:eastAsia="方正仿宋_GBK" w:cs="方正仿宋_GBK"/>
          <w:spacing w:val="-6"/>
          <w:sz w:val="28"/>
          <w:szCs w:val="28"/>
          <w:lang w:val="en-US" w:eastAsia="zh-CN"/>
        </w:rPr>
        <w:t>5.</w:t>
      </w:r>
      <w:r>
        <w:rPr>
          <w:rFonts w:hint="eastAsia" w:ascii="方正仿宋_GBK" w:hAnsi="方正仿宋_GBK" w:eastAsia="方正仿宋_GBK" w:cs="方正仿宋_GBK"/>
          <w:spacing w:val="-6"/>
          <w:sz w:val="28"/>
          <w:szCs w:val="28"/>
        </w:rPr>
        <w:t>我方愿意提供贵单位可能另外要求的，与询价报价有关的文件</w:t>
      </w:r>
      <w:r>
        <w:rPr>
          <w:rFonts w:hint="eastAsia" w:ascii="方正仿宋_GBK" w:hAnsi="方正仿宋_GBK" w:eastAsia="方正仿宋_GBK" w:cs="方正仿宋_GBK"/>
          <w:spacing w:val="-3"/>
          <w:sz w:val="28"/>
          <w:szCs w:val="28"/>
        </w:rPr>
        <w:t>资料，并保证我方已提供和将要提供的文件资料是真实、准确的。</w:t>
      </w:r>
    </w:p>
    <w:p>
      <w:pPr>
        <w:pStyle w:val="2"/>
        <w:ind w:firstLine="488"/>
        <w:rPr>
          <w:rFonts w:hint="eastAsia" w:ascii="方正仿宋_GBK" w:hAnsi="方正仿宋_GBK" w:eastAsia="方正仿宋_GBK" w:cs="方正仿宋_GBK"/>
          <w:spacing w:val="-3"/>
          <w:sz w:val="28"/>
          <w:szCs w:val="28"/>
        </w:rPr>
      </w:pPr>
      <w:r>
        <w:rPr>
          <w:rFonts w:hint="eastAsia" w:ascii="方正仿宋_GBK" w:hAnsi="方正仿宋_GBK" w:eastAsia="方正仿宋_GBK" w:cs="方正仿宋_GBK"/>
          <w:spacing w:val="-9"/>
          <w:sz w:val="28"/>
          <w:szCs w:val="28"/>
          <w:lang w:val="en-US" w:eastAsia="zh-CN"/>
        </w:rPr>
        <w:t>6.</w:t>
      </w:r>
      <w:r>
        <w:rPr>
          <w:rFonts w:hint="eastAsia" w:ascii="方正仿宋_GBK" w:hAnsi="方正仿宋_GBK" w:eastAsia="方正仿宋_GBK" w:cs="方正仿宋_GBK"/>
          <w:spacing w:val="-9"/>
          <w:sz w:val="28"/>
          <w:szCs w:val="28"/>
        </w:rPr>
        <w:t>如果我方成交，我方保证按照询价通知书的规定向贵方交纳成</w:t>
      </w:r>
      <w:r>
        <w:rPr>
          <w:rFonts w:hint="eastAsia" w:ascii="方正仿宋_GBK" w:hAnsi="方正仿宋_GBK" w:eastAsia="方正仿宋_GBK" w:cs="方正仿宋_GBK"/>
          <w:spacing w:val="-3"/>
          <w:sz w:val="28"/>
          <w:szCs w:val="28"/>
        </w:rPr>
        <w:t>交服务费。</w:t>
      </w:r>
    </w:p>
    <w:p>
      <w:pPr>
        <w:pStyle w:val="2"/>
        <w:ind w:firstLine="488"/>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lang w:val="en-US" w:eastAsia="zh-CN"/>
        </w:rPr>
        <w:t>7.</w:t>
      </w:r>
      <w:r>
        <w:rPr>
          <w:rFonts w:hint="eastAsia" w:ascii="方正仿宋_GBK" w:hAnsi="方正仿宋_GBK" w:eastAsia="方正仿宋_GBK" w:cs="方正仿宋_GBK"/>
          <w:spacing w:val="-7"/>
          <w:sz w:val="28"/>
          <w:szCs w:val="28"/>
        </w:rPr>
        <w:t>本次询价，我方报价有效期为提交响应文件截止之日起</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pacing w:val="5"/>
          <w:sz w:val="28"/>
          <w:szCs w:val="28"/>
        </w:rPr>
        <w:t>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2"/>
        <w:rPr>
          <w:rFonts w:hint="eastAsia"/>
        </w:rPr>
      </w:pPr>
    </w:p>
    <w:p>
      <w:pPr>
        <w:spacing w:line="360" w:lineRule="auto"/>
        <w:jc w:val="center"/>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rPr>
        <w:t>报价</w:t>
      </w:r>
      <w:r>
        <w:rPr>
          <w:rFonts w:hint="eastAsia" w:ascii="方正仿宋_GBK" w:hAnsi="方正仿宋_GBK" w:eastAsia="方正仿宋_GBK" w:cs="方正仿宋_GBK"/>
          <w:b/>
          <w:bCs/>
          <w:sz w:val="32"/>
          <w:szCs w:val="32"/>
          <w:lang w:eastAsia="zh-CN"/>
        </w:rPr>
        <w:t>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1"/>
        <w:tblpPr w:leftFromText="180" w:rightFromText="180" w:vertAnchor="text" w:horzAnchor="page" w:tblpX="1507" w:tblpY="598"/>
        <w:tblOverlap w:val="never"/>
        <w:tblW w:w="82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2"/>
        <w:gridCol w:w="4568"/>
        <w:gridCol w:w="1710"/>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1012" w:type="dxa"/>
            <w:vAlign w:val="center"/>
          </w:tcPr>
          <w:p>
            <w:pPr>
              <w:spacing w:line="36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序号</w:t>
            </w:r>
          </w:p>
        </w:tc>
        <w:tc>
          <w:tcPr>
            <w:tcW w:w="4568" w:type="dxa"/>
            <w:vAlign w:val="center"/>
          </w:tcPr>
          <w:p>
            <w:pPr>
              <w:spacing w:line="36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项目名称</w:t>
            </w:r>
          </w:p>
        </w:tc>
        <w:tc>
          <w:tcPr>
            <w:tcW w:w="1710" w:type="dxa"/>
            <w:vAlign w:val="center"/>
          </w:tcPr>
          <w:p>
            <w:pPr>
              <w:spacing w:line="360" w:lineRule="auto"/>
              <w:jc w:val="center"/>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b/>
                <w:bCs/>
                <w:color w:val="FF0000"/>
                <w:sz w:val="28"/>
                <w:szCs w:val="28"/>
                <w:highlight w:val="none"/>
                <w:lang w:val="en-US" w:eastAsia="zh-CN"/>
              </w:rPr>
              <w:t>下浮率%</w:t>
            </w:r>
          </w:p>
        </w:tc>
        <w:tc>
          <w:tcPr>
            <w:tcW w:w="975" w:type="dxa"/>
            <w:vAlign w:val="center"/>
          </w:tcPr>
          <w:p>
            <w:pPr>
              <w:spacing w:line="36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1012" w:type="dxa"/>
            <w:vAlign w:val="center"/>
          </w:tcPr>
          <w:p>
            <w:pPr>
              <w:spacing w:line="360" w:lineRule="auto"/>
              <w:jc w:val="center"/>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w:t>
            </w:r>
          </w:p>
        </w:tc>
        <w:tc>
          <w:tcPr>
            <w:tcW w:w="4568" w:type="dxa"/>
            <w:vAlign w:val="center"/>
          </w:tcPr>
          <w:p>
            <w:pPr>
              <w:spacing w:line="36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巴中市巴州区江北街道李家扁村二组（原李家扁村三组）通硬化路项目</w:t>
            </w:r>
          </w:p>
        </w:tc>
        <w:tc>
          <w:tcPr>
            <w:tcW w:w="1710" w:type="dxa"/>
          </w:tcPr>
          <w:p>
            <w:pPr>
              <w:spacing w:line="360" w:lineRule="auto"/>
              <w:jc w:val="center"/>
              <w:rPr>
                <w:rFonts w:hint="eastAsia" w:ascii="方正仿宋_GBK" w:hAnsi="方正仿宋_GBK" w:eastAsia="方正仿宋_GBK" w:cs="方正仿宋_GBK"/>
                <w:color w:val="auto"/>
                <w:sz w:val="28"/>
                <w:szCs w:val="28"/>
                <w:highlight w:val="none"/>
                <w:lang w:val="en-US" w:eastAsia="zh-CN"/>
              </w:rPr>
            </w:pPr>
          </w:p>
        </w:tc>
        <w:tc>
          <w:tcPr>
            <w:tcW w:w="975" w:type="dxa"/>
          </w:tcPr>
          <w:p>
            <w:pPr>
              <w:spacing w:line="360" w:lineRule="auto"/>
              <w:jc w:val="center"/>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按财政评审价下浮报价</w:t>
            </w:r>
          </w:p>
        </w:tc>
      </w:tr>
    </w:tbl>
    <w:p>
      <w:pPr>
        <w:pStyle w:val="41"/>
        <w:ind w:firstLine="0"/>
        <w:rPr>
          <w:rFonts w:hint="eastAsia" w:ascii="方正仿宋_GBK" w:hAnsi="方正仿宋_GBK" w:eastAsia="方正仿宋_GBK" w:cs="方正仿宋_GBK"/>
          <w:color w:val="auto"/>
          <w:sz w:val="28"/>
          <w:szCs w:val="28"/>
          <w:highlight w:val="none"/>
          <w:lang w:val="en-US" w:eastAsia="zh-CN"/>
        </w:rPr>
      </w:pPr>
    </w:p>
    <w:p>
      <w:pP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注：供应商的报价是供应商响应询价项目要求的全部工作内容的价格体现，包括供应商完成本项目所需的一切费用。（实质性要求）</w:t>
      </w: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hint="eastAsia"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spacing w:line="360" w:lineRule="auto"/>
        <w:rPr>
          <w:rFonts w:hint="eastAsia" w:ascii="方正仿宋_GBK" w:hAnsi="方正仿宋_GBK" w:eastAsia="方正仿宋_GBK" w:cs="方正仿宋_GBK"/>
          <w:b/>
          <w:bCs/>
          <w:sz w:val="28"/>
          <w:szCs w:val="28"/>
        </w:rPr>
      </w:pP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pStyle w:val="2"/>
        <w:spacing w:line="360" w:lineRule="auto"/>
        <w:rPr>
          <w:rFonts w:hint="eastAsia" w:ascii="方正仿宋_GBK" w:hAnsi="方正仿宋_GBK" w:eastAsia="方正仿宋_GBK" w:cs="方正仿宋_GBK"/>
          <w:b/>
          <w:bCs/>
          <w:sz w:val="28"/>
          <w:szCs w:val="28"/>
        </w:rPr>
      </w:pPr>
    </w:p>
    <w:p>
      <w:pPr>
        <w:rPr>
          <w:rFonts w:hint="eastAsia" w:ascii="方正仿宋_GBK" w:hAnsi="方正仿宋_GBK" w:eastAsia="方正仿宋_GBK" w:cs="方正仿宋_GBK"/>
          <w:sz w:val="28"/>
          <w:szCs w:val="28"/>
        </w:rPr>
        <w:sectPr>
          <w:headerReference r:id="rId7" w:type="default"/>
          <w:footerReference r:id="rId8" w:type="default"/>
          <w:pgSz w:w="11906" w:h="16838"/>
          <w:pgMar w:top="1440" w:right="1803" w:bottom="1440" w:left="1803" w:header="851" w:footer="992" w:gutter="0"/>
          <w:pgNumType w:fmt="decimal"/>
          <w:cols w:space="720" w:num="1"/>
          <w:docGrid w:type="lines" w:linePitch="312" w:charSpace="0"/>
        </w:sectPr>
      </w:pPr>
    </w:p>
    <w:p>
      <w:pPr>
        <w:pStyle w:val="3"/>
        <w:rPr>
          <w:rFonts w:hint="eastAsia" w:ascii="方正仿宋_GBK" w:hAnsi="方正仿宋_GBK" w:eastAsia="方正仿宋_GBK" w:cs="方正仿宋_GBK"/>
          <w:sz w:val="28"/>
          <w:szCs w:val="28"/>
        </w:rPr>
      </w:pPr>
      <w:bookmarkStart w:id="7" w:name="_Toc18693"/>
      <w:r>
        <w:rPr>
          <w:rFonts w:hint="eastAsia" w:ascii="方正仿宋_GBK" w:hAnsi="方正仿宋_GBK" w:cs="方正仿宋_GBK"/>
          <w:sz w:val="28"/>
          <w:szCs w:val="28"/>
          <w:lang w:eastAsia="zh-CN"/>
        </w:rPr>
        <w:t>七</w:t>
      </w:r>
      <w:r>
        <w:rPr>
          <w:rFonts w:hint="eastAsia" w:ascii="方正仿宋_GBK" w:hAnsi="方正仿宋_GBK" w:eastAsia="方正仿宋_GBK" w:cs="方正仿宋_GBK"/>
          <w:sz w:val="28"/>
          <w:szCs w:val="28"/>
        </w:rPr>
        <w:t>、确定成交供应商的原则</w:t>
      </w:r>
      <w:bookmarkEnd w:id="7"/>
    </w:p>
    <w:p>
      <w:pPr>
        <w:spacing w:line="360" w:lineRule="auto"/>
        <w:ind w:firstLine="482"/>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本项目采购方式为询价采购,按最低评标价法进行评审。</w:t>
      </w:r>
    </w:p>
    <w:p>
      <w:pPr>
        <w:pStyle w:val="3"/>
        <w:rPr>
          <w:rFonts w:hint="eastAsia" w:ascii="方正仿宋_GBK" w:hAnsi="方正仿宋_GBK" w:eastAsia="方正仿宋_GBK" w:cs="方正仿宋_GBK"/>
          <w:sz w:val="28"/>
          <w:szCs w:val="28"/>
        </w:rPr>
      </w:pPr>
      <w:bookmarkStart w:id="8" w:name="_Toc4563"/>
      <w:r>
        <w:rPr>
          <w:rFonts w:hint="eastAsia" w:ascii="方正仿宋_GBK" w:hAnsi="方正仿宋_GBK" w:cs="方正仿宋_GBK"/>
          <w:sz w:val="28"/>
          <w:szCs w:val="28"/>
          <w:lang w:eastAsia="zh-CN"/>
        </w:rPr>
        <w:t>八</w:t>
      </w:r>
      <w:r>
        <w:rPr>
          <w:rFonts w:hint="eastAsia" w:ascii="方正仿宋_GBK" w:hAnsi="方正仿宋_GBK" w:eastAsia="方正仿宋_GBK" w:cs="方正仿宋_GBK"/>
          <w:sz w:val="28"/>
          <w:szCs w:val="28"/>
        </w:rPr>
        <w:t>、文件获取方式、时间、地点</w:t>
      </w:r>
      <w:bookmarkEnd w:id="8"/>
    </w:p>
    <w:p>
      <w:pPr>
        <w:spacing w:line="60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公告方式：本次</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询价</w:t>
      </w:r>
      <w:r>
        <w:rPr>
          <w:rFonts w:hint="eastAsia" w:ascii="方正仿宋_GBK" w:hAnsi="方正仿宋_GBK" w:eastAsia="方正仿宋_GBK" w:cs="方正仿宋_GBK"/>
          <w:color w:val="000000" w:themeColor="text1"/>
          <w:sz w:val="28"/>
          <w:szCs w:val="28"/>
          <w14:textFill>
            <w14:solidFill>
              <w14:schemeClr w14:val="tx1"/>
            </w14:solidFill>
          </w14:textFill>
        </w:rPr>
        <w:t>邀请在</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四川振嘉工程招标代理有限公司官网</w:t>
      </w:r>
      <w:r>
        <w:rPr>
          <w:rFonts w:hint="eastAsia" w:ascii="方正仿宋_GBK" w:hAnsi="方正仿宋_GBK" w:eastAsia="方正仿宋_GBK" w:cs="方正仿宋_GBK"/>
          <w:color w:val="000000" w:themeColor="text1"/>
          <w:sz w:val="28"/>
          <w:szCs w:val="28"/>
          <w14:textFill>
            <w14:solidFill>
              <w14:schemeClr w14:val="tx1"/>
            </w14:solidFill>
          </w14:textFill>
        </w:rPr>
        <w:t>上以公告形式发布。</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采购文件文件自</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u w:val="none"/>
          <w:lang w:val="en-US"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23</w:t>
      </w:r>
      <w:r>
        <w:rPr>
          <w:rFonts w:hint="eastAsia" w:ascii="方正仿宋_GBK" w:hAnsi="方正仿宋_GBK" w:eastAsia="方正仿宋_GBK" w:cs="方正仿宋_GBK"/>
          <w:color w:val="000000" w:themeColor="text1"/>
          <w:sz w:val="28"/>
          <w:szCs w:val="28"/>
          <w14:textFill>
            <w14:solidFill>
              <w14:schemeClr w14:val="tx1"/>
            </w14:solidFill>
          </w14:textFill>
        </w:rPr>
        <w:t>日至</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202</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u w:val="none"/>
          <w:lang w:val="en-US"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24</w:t>
      </w:r>
      <w:r>
        <w:rPr>
          <w:rFonts w:hint="eastAsia" w:ascii="方正仿宋_GBK" w:hAnsi="方正仿宋_GBK" w:eastAsia="方正仿宋_GBK" w:cs="方正仿宋_GBK"/>
          <w:color w:val="000000" w:themeColor="text1"/>
          <w:sz w:val="28"/>
          <w:szCs w:val="28"/>
          <w14:textFill>
            <w14:solidFill>
              <w14:schemeClr w14:val="tx1"/>
            </w14:solidFill>
          </w14:textFill>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000000"/>
          <w:kern w:val="0"/>
          <w:sz w:val="28"/>
          <w:szCs w:val="28"/>
        </w:rPr>
        <w:t>现场获取</w:t>
      </w:r>
      <w:r>
        <w:rPr>
          <w:rFonts w:hint="eastAsia" w:ascii="方正仿宋_GBK" w:hAnsi="方正仿宋_GBK" w:eastAsia="方正仿宋_GBK" w:cs="方正仿宋_GBK"/>
          <w:color w:val="000000"/>
          <w:kern w:val="0"/>
          <w:sz w:val="28"/>
          <w:szCs w:val="28"/>
          <w:lang w:eastAsia="zh-CN"/>
        </w:rPr>
        <w:t>。</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w:t>
      </w:r>
      <w:r>
        <w:rPr>
          <w:rFonts w:hint="eastAsia" w:ascii="方正仿宋_GBK" w:hAnsi="方正仿宋_GBK" w:eastAsia="方正仿宋_GBK" w:cs="方正仿宋_GBK"/>
          <w:sz w:val="28"/>
          <w:szCs w:val="28"/>
          <w:lang w:eastAsia="zh-CN"/>
        </w:rPr>
        <w:t>法人授权委托书</w:t>
      </w:r>
      <w:r>
        <w:rPr>
          <w:rFonts w:hint="eastAsia" w:ascii="方正仿宋_GBK" w:hAnsi="方正仿宋_GBK" w:eastAsia="方正仿宋_GBK" w:cs="方正仿宋_GBK"/>
          <w:sz w:val="28"/>
          <w:szCs w:val="28"/>
        </w:rPr>
        <w:t>、经办人身份证明；供应商为自然人的，需提供本人身份证明。</w:t>
      </w:r>
    </w:p>
    <w:p>
      <w:pPr>
        <w:spacing w:line="360" w:lineRule="auto"/>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w:t>
      </w:r>
      <w:r>
        <w:rPr>
          <w:rFonts w:hint="eastAsia" w:ascii="方正仿宋_GBK" w:hAnsi="方正仿宋_GBK" w:eastAsia="方正仿宋_GBK" w:cs="方正仿宋_GBK"/>
          <w:color w:val="000000"/>
          <w:kern w:val="0"/>
          <w:sz w:val="28"/>
          <w:szCs w:val="28"/>
          <w:lang w:val="en-US" w:eastAsia="zh-CN"/>
        </w:rPr>
        <w:t>免费</w:t>
      </w:r>
      <w:r>
        <w:rPr>
          <w:rFonts w:hint="eastAsia" w:ascii="方正仿宋_GBK" w:hAnsi="方正仿宋_GBK" w:eastAsia="方正仿宋_GBK" w:cs="方正仿宋_GBK"/>
          <w:color w:val="000000"/>
          <w:kern w:val="0"/>
          <w:sz w:val="28"/>
          <w:szCs w:val="28"/>
        </w:rPr>
        <w:t>（采购文件售后不退，</w:t>
      </w:r>
      <w:r>
        <w:rPr>
          <w:rFonts w:hint="eastAsia" w:ascii="方正仿宋_GBK" w:hAnsi="方正仿宋_GBK" w:eastAsia="方正仿宋_GBK" w:cs="方正仿宋_GBK"/>
          <w:color w:val="000000"/>
          <w:kern w:val="0"/>
          <w:sz w:val="28"/>
          <w:szCs w:val="28"/>
          <w:lang w:eastAsia="zh-CN"/>
        </w:rPr>
        <w:t>询价</w:t>
      </w:r>
      <w:r>
        <w:rPr>
          <w:rFonts w:hint="eastAsia" w:ascii="方正仿宋_GBK" w:hAnsi="方正仿宋_GBK" w:eastAsia="方正仿宋_GBK" w:cs="方正仿宋_GBK"/>
          <w:color w:val="000000"/>
          <w:kern w:val="0"/>
          <w:sz w:val="28"/>
          <w:szCs w:val="28"/>
        </w:rPr>
        <w:t>资格不能转让）。</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hint="eastAsia" w:ascii="方正仿宋_GBK" w:hAnsi="方正仿宋_GBK" w:eastAsia="方正仿宋_GBK" w:cs="方正仿宋_GBK"/>
          <w:sz w:val="28"/>
          <w:szCs w:val="28"/>
        </w:rPr>
      </w:pPr>
      <w:bookmarkStart w:id="9" w:name="_Toc14876"/>
      <w:r>
        <w:rPr>
          <w:rFonts w:hint="eastAsia" w:ascii="方正仿宋_GBK" w:hAnsi="方正仿宋_GBK" w:cs="方正仿宋_GBK"/>
          <w:sz w:val="28"/>
          <w:szCs w:val="28"/>
          <w:lang w:eastAsia="zh-CN"/>
        </w:rPr>
        <w:t>九</w:t>
      </w:r>
      <w:r>
        <w:rPr>
          <w:rFonts w:hint="eastAsia" w:ascii="方正仿宋_GBK" w:hAnsi="方正仿宋_GBK" w:eastAsia="方正仿宋_GBK" w:cs="方正仿宋_GBK"/>
          <w:sz w:val="28"/>
          <w:szCs w:val="28"/>
        </w:rPr>
        <w:t>、递交响应文件截止时间</w:t>
      </w:r>
      <w:bookmarkEnd w:id="9"/>
    </w:p>
    <w:p>
      <w:pPr>
        <w:widowControl/>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202</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u w:val="none"/>
          <w:lang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28</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28"/>
          <w:szCs w:val="28"/>
          <w14:textFill>
            <w14:solidFill>
              <w14:schemeClr w14:val="tx1"/>
            </w14:solidFill>
          </w14:textFill>
        </w:rPr>
        <w:t>（北京时间）。</w:t>
      </w:r>
    </w:p>
    <w:p>
      <w:pPr>
        <w:pStyle w:val="3"/>
        <w:rPr>
          <w:rFonts w:hint="eastAsia" w:ascii="方正仿宋_GBK" w:hAnsi="方正仿宋_GBK" w:eastAsia="方正仿宋_GBK" w:cs="方正仿宋_GBK"/>
          <w:sz w:val="28"/>
          <w:szCs w:val="28"/>
        </w:rPr>
      </w:pPr>
      <w:bookmarkStart w:id="10" w:name="_Toc1683"/>
      <w:r>
        <w:rPr>
          <w:rFonts w:hint="eastAsia" w:ascii="方正仿宋_GBK" w:hAnsi="方正仿宋_GBK" w:eastAsia="方正仿宋_GBK" w:cs="方正仿宋_GBK"/>
          <w:sz w:val="28"/>
          <w:szCs w:val="28"/>
        </w:rPr>
        <w:t>十、递交响应文件地点</w:t>
      </w:r>
      <w:bookmarkEnd w:id="10"/>
    </w:p>
    <w:p>
      <w:pPr>
        <w:spacing w:line="360" w:lineRule="auto"/>
        <w:ind w:firstLine="560" w:firstLineChars="200"/>
        <w:rPr>
          <w:rFonts w:hint="eastAsia" w:ascii="方正仿宋_GBK" w:hAnsi="方正仿宋_GBK" w:eastAsia="方正仿宋_GBK" w:cs="方正仿宋_GBK"/>
          <w:sz w:val="28"/>
          <w:szCs w:val="28"/>
        </w:rPr>
      </w:pPr>
      <w:bookmarkStart w:id="11"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1"/>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left="279" w:leftChars="133" w:firstLine="280"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202</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u w:val="none"/>
          <w:lang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28</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28"/>
          <w:szCs w:val="28"/>
          <w14:textFill>
            <w14:solidFill>
              <w14:schemeClr w14:val="tx1"/>
            </w14:solidFill>
          </w14:textFill>
        </w:rPr>
        <w:t>至</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202</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u w:val="none"/>
          <w:lang w:eastAsia="zh-CN"/>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28</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00</w:t>
      </w:r>
      <w:r>
        <w:rPr>
          <w:rFonts w:hint="eastAsia" w:ascii="方正仿宋_GBK" w:hAnsi="方正仿宋_GBK" w:eastAsia="方正仿宋_GBK" w:cs="方正仿宋_GBK"/>
          <w:color w:val="000000" w:themeColor="text1"/>
          <w:sz w:val="28"/>
          <w:szCs w:val="28"/>
          <w14:textFill>
            <w14:solidFill>
              <w14:schemeClr w14:val="tx1"/>
            </w14:solidFill>
          </w14:textFill>
        </w:rPr>
        <w:t>（北京时间）</w:t>
      </w:r>
      <w:r>
        <w:rPr>
          <w:rFonts w:hint="eastAsia" w:ascii="方正仿宋_GBK" w:hAnsi="方正仿宋_GBK" w:eastAsia="方正仿宋_GBK" w:cs="方正仿宋_GBK"/>
          <w:sz w:val="28"/>
          <w:szCs w:val="28"/>
        </w:rPr>
        <w:t>。</w:t>
      </w:r>
    </w:p>
    <w:p>
      <w:pPr>
        <w:pStyle w:val="3"/>
        <w:rPr>
          <w:rFonts w:hint="eastAsia" w:ascii="方正仿宋_GBK" w:hAnsi="方正仿宋_GBK" w:eastAsia="方正仿宋_GBK" w:cs="方正仿宋_GBK"/>
          <w:sz w:val="28"/>
          <w:szCs w:val="28"/>
        </w:rPr>
      </w:pPr>
      <w:bookmarkStart w:id="12" w:name="_Toc5721"/>
      <w:bookmarkStart w:id="13" w:name="_Toc2651"/>
      <w:bookmarkStart w:id="14" w:name="_Toc10471"/>
      <w:r>
        <w:rPr>
          <w:rFonts w:hint="eastAsia" w:ascii="方正仿宋_GBK" w:hAnsi="方正仿宋_GBK" w:eastAsia="方正仿宋_GBK" w:cs="方正仿宋_GBK"/>
          <w:sz w:val="28"/>
          <w:szCs w:val="28"/>
        </w:rPr>
        <w:t>十</w:t>
      </w:r>
      <w:r>
        <w:rPr>
          <w:rFonts w:hint="eastAsia" w:ascii="方正仿宋_GBK" w:hAnsi="方正仿宋_GBK" w:cs="方正仿宋_GBK"/>
          <w:sz w:val="28"/>
          <w:szCs w:val="28"/>
          <w:lang w:eastAsia="zh-CN"/>
        </w:rPr>
        <w:t>一</w:t>
      </w:r>
      <w:r>
        <w:rPr>
          <w:rFonts w:hint="eastAsia" w:ascii="方正仿宋_GBK" w:hAnsi="方正仿宋_GBK" w:eastAsia="方正仿宋_GBK" w:cs="方正仿宋_GBK"/>
          <w:sz w:val="28"/>
          <w:szCs w:val="28"/>
        </w:rPr>
        <w:t>、代理服务</w:t>
      </w:r>
      <w:bookmarkEnd w:id="12"/>
      <w:bookmarkEnd w:id="13"/>
      <w:bookmarkEnd w:id="14"/>
    </w:p>
    <w:p>
      <w:pPr>
        <w:widowControl/>
        <w:ind w:firstLine="560" w:firstLineChars="200"/>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u w:val="single"/>
          <w:lang w:val="en-US" w:eastAsia="zh-CN"/>
          <w14:textFill>
            <w14:solidFill>
              <w14:schemeClr w14:val="tx1"/>
            </w14:solidFill>
          </w14:textFill>
        </w:rPr>
        <w:t>10000.00元</w:t>
      </w:r>
      <w:r>
        <w:rPr>
          <w:rFonts w:hint="eastAsia" w:ascii="方正仿宋_GBK" w:hAnsi="方正仿宋_GBK" w:eastAsia="方正仿宋_GBK" w:cs="方正仿宋_GBK"/>
          <w:bCs/>
          <w:color w:val="000000" w:themeColor="text1"/>
          <w:sz w:val="28"/>
          <w:szCs w:val="28"/>
          <w14:textFill>
            <w14:solidFill>
              <w14:schemeClr w14:val="tx1"/>
            </w14:solidFill>
          </w14:textFill>
        </w:rPr>
        <w:t>（大写：</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壹万元整</w:t>
      </w:r>
      <w:r>
        <w:rPr>
          <w:rFonts w:hint="eastAsia" w:ascii="方正仿宋_GBK" w:hAnsi="方正仿宋_GBK" w:eastAsia="方正仿宋_GBK" w:cs="方正仿宋_GBK"/>
          <w:bCs/>
          <w:color w:val="000000" w:themeColor="text1"/>
          <w:sz w:val="28"/>
          <w:szCs w:val="28"/>
          <w14:textFill>
            <w14:solidFill>
              <w14:schemeClr w14:val="tx1"/>
            </w14:solidFill>
          </w14:textFill>
        </w:rPr>
        <w:t>），</w:t>
      </w:r>
      <w:r>
        <w:rPr>
          <w:rFonts w:hint="eastAsia" w:ascii="方正仿宋_GBK" w:hAnsi="方正仿宋_GBK" w:eastAsia="方正仿宋_GBK" w:cs="方正仿宋_GBK"/>
          <w:color w:val="auto"/>
          <w:sz w:val="28"/>
          <w:szCs w:val="28"/>
          <w:highlight w:val="none"/>
          <w:lang w:val="zh-CN"/>
        </w:rPr>
        <w:t>由</w:t>
      </w:r>
      <w:r>
        <w:rPr>
          <w:rFonts w:hint="eastAsia" w:ascii="方正仿宋_GBK" w:hAnsi="方正仿宋_GBK" w:eastAsia="方正仿宋_GBK" w:cs="方正仿宋_GBK"/>
          <w:bCs/>
          <w:color w:val="000000" w:themeColor="text1"/>
          <w:sz w:val="28"/>
          <w:szCs w:val="28"/>
          <w:u w:val="single"/>
          <w:lang w:val="zh-CN" w:eastAsia="zh-CN"/>
          <w14:textFill>
            <w14:solidFill>
              <w14:schemeClr w14:val="tx1"/>
            </w14:solidFill>
          </w14:textFill>
        </w:rPr>
        <w:t>成交供应商向代理公司垫付，</w:t>
      </w:r>
      <w:r>
        <w:rPr>
          <w:rFonts w:hint="eastAsia" w:ascii="方正仿宋_GBK" w:hAnsi="方正仿宋_GBK" w:eastAsia="方正仿宋_GBK" w:cs="方正仿宋_GBK"/>
          <w:bCs/>
          <w:color w:val="000000" w:themeColor="text1"/>
          <w:sz w:val="28"/>
          <w:szCs w:val="28"/>
          <w:u w:val="none"/>
          <w:lang w:val="zh-CN" w:eastAsia="zh-CN"/>
          <w14:textFill>
            <w14:solidFill>
              <w14:schemeClr w14:val="tx1"/>
            </w14:solidFill>
          </w14:textFill>
        </w:rPr>
        <w:t>竣工结算时按代理机构开具的发票计入工程结算总价</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pStyle w:val="3"/>
        <w:rPr>
          <w:rFonts w:hint="eastAsia" w:ascii="方正仿宋_GBK" w:hAnsi="方正仿宋_GBK" w:eastAsia="方正仿宋_GBK" w:cs="方正仿宋_GBK"/>
          <w:sz w:val="28"/>
          <w:szCs w:val="28"/>
        </w:rPr>
      </w:pPr>
      <w:bookmarkStart w:id="15" w:name="_Toc25520"/>
      <w:r>
        <w:rPr>
          <w:rFonts w:hint="eastAsia" w:ascii="方正仿宋_GBK" w:hAnsi="方正仿宋_GBK" w:eastAsia="方正仿宋_GBK" w:cs="方正仿宋_GBK"/>
          <w:sz w:val="28"/>
          <w:szCs w:val="28"/>
        </w:rPr>
        <w:t>十</w:t>
      </w:r>
      <w:r>
        <w:rPr>
          <w:rFonts w:hint="eastAsia" w:ascii="方正仿宋_GBK" w:hAnsi="方正仿宋_GBK" w:cs="方正仿宋_GBK"/>
          <w:sz w:val="28"/>
          <w:szCs w:val="28"/>
          <w:lang w:eastAsia="zh-CN"/>
        </w:rPr>
        <w:t>二</w:t>
      </w:r>
      <w:r>
        <w:rPr>
          <w:rFonts w:hint="eastAsia" w:ascii="方正仿宋_GBK" w:hAnsi="方正仿宋_GBK" w:eastAsia="方正仿宋_GBK" w:cs="方正仿宋_GBK"/>
          <w:sz w:val="28"/>
          <w:szCs w:val="28"/>
        </w:rPr>
        <w:t>、联系方式</w:t>
      </w:r>
      <w:bookmarkEnd w:id="15"/>
    </w:p>
    <w:p>
      <w:pPr>
        <w:widowControl/>
        <w:spacing w:line="360" w:lineRule="auto"/>
        <w:ind w:firstLine="560" w:firstLineChars="200"/>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 w:val="0"/>
          <w:bCs/>
          <w:color w:val="auto"/>
          <w:sz w:val="28"/>
          <w:szCs w:val="28"/>
          <w:highlight w:val="none"/>
          <w:lang w:eastAsia="zh-CN"/>
        </w:rPr>
        <w:t>巴中市巴州区江北街道李家扁村村民委员会</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b w:val="0"/>
          <w:bCs/>
          <w:color w:val="auto"/>
          <w:sz w:val="28"/>
          <w:szCs w:val="28"/>
          <w:highlight w:val="none"/>
          <w:lang w:eastAsia="zh-CN"/>
        </w:rPr>
        <w:t>杨女士</w:t>
      </w:r>
    </w:p>
    <w:p>
      <w:pPr>
        <w:pStyle w:val="2"/>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 w:val="0"/>
          <w:bCs/>
          <w:color w:val="auto"/>
          <w:sz w:val="28"/>
          <w:szCs w:val="28"/>
          <w:highlight w:val="none"/>
          <w:lang w:eastAsia="zh-CN"/>
        </w:rPr>
        <w:t>巴中市巴州区江北街道李家扁村村民委员会</w:t>
      </w:r>
    </w:p>
    <w:p>
      <w:pPr>
        <w:widowControl/>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hAnsi="方正仿宋_GBK" w:eastAsia="方正仿宋_GBK" w:cs="方正仿宋_GBK"/>
          <w:b w:val="0"/>
          <w:bCs/>
          <w:color w:val="auto"/>
          <w:sz w:val="28"/>
          <w:szCs w:val="28"/>
          <w:highlight w:val="none"/>
          <w:lang w:val="en-US" w:eastAsia="zh-CN"/>
        </w:rPr>
        <w:t>13795936034</w:t>
      </w:r>
    </w:p>
    <w:p>
      <w:pPr>
        <w:pStyle w:val="2"/>
        <w:spacing w:line="360" w:lineRule="auto"/>
        <w:ind w:firstLine="560" w:firstLineChars="200"/>
        <w:rPr>
          <w:rFonts w:hint="eastAsia"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pStyle w:val="2"/>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pStyle w:val="2"/>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赵老师</w:t>
      </w:r>
    </w:p>
    <w:p>
      <w:pPr>
        <w:widowControl/>
        <w:spacing w:line="360" w:lineRule="auto"/>
        <w:ind w:firstLine="560" w:firstLineChars="200"/>
        <w:jc w:val="left"/>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jc w:val="center"/>
        <w:rPr>
          <w:rFonts w:hint="eastAsia" w:ascii="方正仿宋_GBK" w:hAnsi="方正仿宋_GBK" w:eastAsia="方正仿宋_GBK" w:cs="方正仿宋_GBK"/>
          <w:sz w:val="28"/>
          <w:szCs w:val="28"/>
        </w:rPr>
      </w:pPr>
      <w:bookmarkStart w:id="16" w:name="_Toc25403"/>
      <w:r>
        <w:rPr>
          <w:rFonts w:hint="eastAsia" w:ascii="方正仿宋_GBK" w:hAnsi="方正仿宋_GBK" w:eastAsia="方正仿宋_GBK" w:cs="方正仿宋_GBK"/>
          <w:sz w:val="28"/>
          <w:szCs w:val="28"/>
        </w:rPr>
        <w:t>十</w:t>
      </w:r>
      <w:r>
        <w:rPr>
          <w:rFonts w:hint="eastAsia" w:ascii="方正仿宋_GBK" w:hAnsi="方正仿宋_GBK" w:cs="方正仿宋_GBK"/>
          <w:sz w:val="28"/>
          <w:szCs w:val="28"/>
          <w:lang w:eastAsia="zh-CN"/>
        </w:rPr>
        <w:t>三</w:t>
      </w:r>
      <w:r>
        <w:rPr>
          <w:rFonts w:hint="eastAsia" w:ascii="方正仿宋_GBK" w:hAnsi="方正仿宋_GBK" w:eastAsia="方正仿宋_GBK" w:cs="方正仿宋_GBK"/>
          <w:sz w:val="28"/>
          <w:szCs w:val="28"/>
        </w:rPr>
        <w:t>、合同草案</w:t>
      </w:r>
      <w:bookmarkEnd w:id="16"/>
    </w:p>
    <w:p>
      <w:pPr>
        <w:pStyle w:val="39"/>
        <w:spacing w:line="360" w:lineRule="auto"/>
        <w:ind w:firstLine="480"/>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w:t>
      </w:r>
      <w:r>
        <w:rPr>
          <w:rFonts w:hint="eastAsia" w:ascii="方正仿宋_GBK" w:hAnsi="方正仿宋_GBK" w:eastAsia="方正仿宋_GBK" w:cs="方正仿宋_GBK"/>
          <w:sz w:val="28"/>
          <w:szCs w:val="28"/>
          <w:lang w:eastAsia="zh-CN"/>
        </w:rPr>
        <w:t>民法典</w:t>
      </w:r>
      <w:r>
        <w:rPr>
          <w:rFonts w:hint="eastAsia" w:ascii="方正仿宋_GBK" w:hAnsi="方正仿宋_GBK" w:eastAsia="方正仿宋_GBK" w:cs="方正仿宋_GBK"/>
          <w:sz w:val="28"/>
          <w:szCs w:val="28"/>
        </w:rPr>
        <w:t>》、《中华人民共和国建筑法》及XXX采购项目（项目编号：XXX）的</w:t>
      </w:r>
      <w:r>
        <w:rPr>
          <w:rFonts w:hint="eastAsia" w:ascii="方正仿宋_GBK" w:hAnsi="方正仿宋_GBK" w:eastAsia="方正仿宋_GBK" w:cs="方正仿宋_GBK"/>
          <w:color w:val="auto"/>
          <w:sz w:val="28"/>
          <w:szCs w:val="28"/>
          <w:highlight w:val="none"/>
          <w:lang w:val="zh-CN"/>
        </w:rPr>
        <w:t>询价</w:t>
      </w:r>
      <w:r>
        <w:rPr>
          <w:rFonts w:hint="eastAsia" w:ascii="方正仿宋_GBK" w:hAnsi="方正仿宋_GBK" w:eastAsia="方正仿宋_GBK" w:cs="方正仿宋_GBK"/>
          <w:sz w:val="28"/>
          <w:szCs w:val="28"/>
        </w:rPr>
        <w:t>文件、乙方的响应文件及成交通知书，甲、乙双方同意签订本合同。详细技术说明及其他有关合同项目的特定信息由合同附件予以说明，合同附件及本项目的</w:t>
      </w:r>
      <w:r>
        <w:rPr>
          <w:rFonts w:hint="eastAsia" w:ascii="方正仿宋_GBK" w:hAnsi="方正仿宋_GBK" w:eastAsia="方正仿宋_GBK" w:cs="方正仿宋_GBK"/>
          <w:color w:val="auto"/>
          <w:sz w:val="28"/>
          <w:szCs w:val="28"/>
          <w:highlight w:val="none"/>
          <w:lang w:val="zh-CN"/>
        </w:rPr>
        <w:t>询价</w:t>
      </w:r>
      <w:r>
        <w:rPr>
          <w:rFonts w:hint="eastAsia" w:ascii="方正仿宋_GBK" w:hAnsi="方正仿宋_GBK" w:eastAsia="方正仿宋_GBK" w:cs="方正仿宋_GBK"/>
          <w:sz w:val="28"/>
          <w:szCs w:val="28"/>
        </w:rPr>
        <w:t>文件、响应文件、评审报告、成交通知书等均为本合同不可分割的部分。双方同意共同遵守如下条款：</w:t>
      </w:r>
    </w:p>
    <w:p>
      <w:pPr>
        <w:pStyle w:val="39"/>
        <w:spacing w:line="360" w:lineRule="auto"/>
        <w:ind w:firstLine="480"/>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为强化采购人主体责任，避免或者减少采购项目竣工结算中的违法违规和权力寻租行为，本采购项目合同约定履行按照</w:t>
      </w:r>
      <w:r>
        <w:rPr>
          <w:rFonts w:hint="eastAsia" w:ascii="方正仿宋_GBK" w:hAnsi="方正仿宋_GBK" w:eastAsia="方正仿宋_GBK" w:cs="方正仿宋_GBK"/>
          <w:sz w:val="28"/>
          <w:szCs w:val="28"/>
          <w:lang w:eastAsia="zh-CN"/>
        </w:rPr>
        <w:t>询价问价</w:t>
      </w:r>
      <w:r>
        <w:rPr>
          <w:rFonts w:hint="eastAsia" w:ascii="方正仿宋_GBK" w:hAnsi="方正仿宋_GBK" w:eastAsia="方正仿宋_GBK" w:cs="方正仿宋_GBK"/>
          <w:sz w:val="28"/>
          <w:szCs w:val="28"/>
        </w:rPr>
        <w:t>及</w:t>
      </w:r>
      <w:r>
        <w:rPr>
          <w:rFonts w:hint="eastAsia" w:ascii="方正仿宋_GBK" w:hAnsi="方正仿宋_GBK" w:eastAsia="方正仿宋_GBK" w:cs="方正仿宋_GBK"/>
          <w:sz w:val="28"/>
          <w:szCs w:val="28"/>
          <w:lang w:eastAsia="zh-CN"/>
        </w:rPr>
        <w:t>有关文件实</w:t>
      </w:r>
      <w:r>
        <w:rPr>
          <w:rFonts w:hint="eastAsia" w:ascii="方正仿宋_GBK" w:hAnsi="方正仿宋_GBK" w:eastAsia="方正仿宋_GBK" w:cs="方正仿宋_GBK"/>
          <w:sz w:val="28"/>
          <w:szCs w:val="28"/>
        </w:rPr>
        <w:t>施条例等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采购合同确定的金额在收到供应商发票后30内支付采购资金。验收所产生的任何费用应由采购人承担，不要求或者专家成交供应商负担。</w:t>
      </w:r>
    </w:p>
    <w:p>
      <w:pPr>
        <w:pStyle w:val="39"/>
        <w:spacing w:line="360" w:lineRule="auto"/>
        <w:ind w:firstLine="480"/>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本项目通用合同条款参照《建设工程施工合同(示范文本)》(GF-2017-0201)通用合同条款执行。如有最新版本，参照最新版本执行。</w:t>
      </w:r>
    </w:p>
    <w:p>
      <w:pPr>
        <w:pStyle w:val="39"/>
        <w:spacing w:line="360" w:lineRule="auto"/>
        <w:ind w:firstLine="480"/>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注：本采购合同中出现的措辞“发包人”与</w:t>
      </w:r>
      <w:r>
        <w:rPr>
          <w:rFonts w:hint="eastAsia" w:ascii="方正仿宋_GBK" w:hAnsi="方正仿宋_GBK" w:eastAsia="方正仿宋_GBK" w:cs="方正仿宋_GBK"/>
          <w:color w:val="auto"/>
          <w:sz w:val="28"/>
          <w:szCs w:val="28"/>
          <w:highlight w:val="none"/>
          <w:lang w:val="zh-CN"/>
        </w:rPr>
        <w:t>询价</w:t>
      </w:r>
      <w:r>
        <w:rPr>
          <w:rFonts w:hint="eastAsia" w:ascii="方正仿宋_GBK" w:hAnsi="方正仿宋_GBK" w:eastAsia="方正仿宋_GBK" w:cs="方正仿宋_GBK"/>
          <w:sz w:val="28"/>
          <w:szCs w:val="28"/>
        </w:rPr>
        <w:t>文件中的“采购人”含义相同；</w:t>
      </w:r>
    </w:p>
    <w:p>
      <w:pPr>
        <w:pStyle w:val="39"/>
        <w:spacing w:line="360" w:lineRule="auto"/>
        <w:ind w:firstLine="480"/>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“投标人”与“供应商“含义相同；</w:t>
      </w:r>
    </w:p>
    <w:p>
      <w:pPr>
        <w:pStyle w:val="39"/>
        <w:spacing w:line="360" w:lineRule="auto"/>
        <w:ind w:firstLine="480"/>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“招标文件”与“采购文件”及“</w:t>
      </w:r>
      <w:r>
        <w:rPr>
          <w:rFonts w:hint="eastAsia" w:ascii="方正仿宋_GBK" w:hAnsi="方正仿宋_GBK" w:eastAsia="方正仿宋_GBK" w:cs="方正仿宋_GBK"/>
          <w:color w:val="auto"/>
          <w:sz w:val="28"/>
          <w:szCs w:val="28"/>
          <w:highlight w:val="none"/>
          <w:lang w:val="zh-CN"/>
        </w:rPr>
        <w:t>询价</w:t>
      </w:r>
      <w:r>
        <w:rPr>
          <w:rFonts w:hint="eastAsia" w:ascii="方正仿宋_GBK" w:hAnsi="方正仿宋_GBK" w:eastAsia="方正仿宋_GBK" w:cs="方正仿宋_GBK"/>
          <w:sz w:val="28"/>
          <w:szCs w:val="28"/>
        </w:rPr>
        <w:t>文件”含义相同。</w:t>
      </w:r>
    </w:p>
    <w:p>
      <w:pPr>
        <w:widowControl/>
        <w:jc w:val="left"/>
        <w:outlineLvl w:val="9"/>
        <w:rPr>
          <w:rFonts w:hint="eastAsia" w:ascii="方正仿宋_GBK" w:hAnsi="方正仿宋_GBK" w:eastAsia="方正仿宋_GBK" w:cs="方正仿宋_GBK"/>
          <w:sz w:val="28"/>
          <w:szCs w:val="28"/>
        </w:rPr>
        <w:sectPr>
          <w:footerReference r:id="rId9" w:type="default"/>
          <w:pgSz w:w="11907" w:h="16840"/>
          <w:pgMar w:top="1440" w:right="1080" w:bottom="1440" w:left="1080" w:header="720" w:footer="720" w:gutter="0"/>
          <w:pgNumType w:fmt="decimal"/>
          <w:cols w:space="720" w:num="1"/>
        </w:sectPr>
      </w:pPr>
    </w:p>
    <w:p>
      <w:pPr>
        <w:keepNext/>
        <w:keepLines/>
        <w:pageBreakBefore w:val="0"/>
        <w:widowControl w:val="0"/>
        <w:kinsoku/>
        <w:wordWrap/>
        <w:overflowPunct/>
        <w:topLinePunct w:val="0"/>
        <w:bidi w:val="0"/>
        <w:snapToGrid/>
        <w:spacing w:before="260" w:after="260" w:line="288" w:lineRule="auto"/>
        <w:jc w:val="center"/>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第一节合同协议书</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b/>
          <w:bCs/>
          <w:sz w:val="28"/>
          <w:szCs w:val="28"/>
          <w:u w:val="single"/>
        </w:rPr>
      </w:pPr>
      <w:r>
        <w:rPr>
          <w:rFonts w:hint="eastAsia" w:ascii="方正仿宋_GBK" w:hAnsi="方正仿宋_GBK" w:eastAsia="方正仿宋_GBK" w:cs="方正仿宋_GBK"/>
          <w:b/>
          <w:bCs/>
          <w:sz w:val="28"/>
          <w:szCs w:val="28"/>
        </w:rPr>
        <w:t>发包人（全称）：（甲方）</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承包人（全称）：（乙方）</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17" w:name="_Toc351203481"/>
      <w:r>
        <w:rPr>
          <w:rFonts w:hint="eastAsia" w:ascii="方正仿宋_GBK" w:hAnsi="方正仿宋_GBK" w:eastAsia="方正仿宋_GBK" w:cs="方正仿宋_GBK"/>
          <w:sz w:val="28"/>
          <w:szCs w:val="28"/>
        </w:rPr>
        <w:t>一、工程概况</w:t>
      </w:r>
      <w:bookmarkEnd w:id="17"/>
    </w:p>
    <w:p>
      <w:pPr>
        <w:pageBreakBefore w:val="0"/>
        <w:widowControl w:val="0"/>
        <w:kinsoku/>
        <w:wordWrap/>
        <w:overflowPunct/>
        <w:topLinePunct w:val="0"/>
        <w:bidi w:val="0"/>
        <w:snapToGrid/>
        <w:spacing w:line="288" w:lineRule="auto"/>
        <w:ind w:firstLine="548" w:firstLineChars="196"/>
        <w:textAlignment w:val="auto"/>
        <w:outlineLvl w:val="9"/>
        <w:rPr>
          <w:rFonts w:hint="eastAsia"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1.工程名称：。</w:t>
      </w:r>
    </w:p>
    <w:p>
      <w:pPr>
        <w:pageBreakBefore w:val="0"/>
        <w:widowControl w:val="0"/>
        <w:kinsoku/>
        <w:wordWrap/>
        <w:overflowPunct/>
        <w:topLinePunct w:val="0"/>
        <w:bidi w:val="0"/>
        <w:snapToGrid/>
        <w:spacing w:line="288" w:lineRule="auto"/>
        <w:ind w:firstLine="548" w:firstLineChars="196"/>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2.工程地点：。</w:t>
      </w:r>
    </w:p>
    <w:p>
      <w:pPr>
        <w:pageBreakBefore w:val="0"/>
        <w:widowControl w:val="0"/>
        <w:kinsoku/>
        <w:wordWrap/>
        <w:overflowPunct/>
        <w:topLinePunct w:val="0"/>
        <w:bidi w:val="0"/>
        <w:snapToGrid/>
        <w:spacing w:line="288" w:lineRule="auto"/>
        <w:ind w:firstLine="548" w:firstLineChars="196"/>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3.项目编号：。</w:t>
      </w:r>
    </w:p>
    <w:p>
      <w:pPr>
        <w:pageBreakBefore w:val="0"/>
        <w:widowControl w:val="0"/>
        <w:kinsoku/>
        <w:wordWrap/>
        <w:overflowPunct/>
        <w:topLinePunct w:val="0"/>
        <w:bidi w:val="0"/>
        <w:snapToGrid/>
        <w:spacing w:line="288" w:lineRule="auto"/>
        <w:ind w:firstLine="548" w:firstLineChars="196"/>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4.工程内容：。</w:t>
      </w:r>
    </w:p>
    <w:p>
      <w:pPr>
        <w:pageBreakBefore w:val="0"/>
        <w:widowControl w:val="0"/>
        <w:kinsoku/>
        <w:wordWrap/>
        <w:overflowPunct/>
        <w:topLinePunct w:val="0"/>
        <w:bidi w:val="0"/>
        <w:snapToGrid/>
        <w:spacing w:line="288" w:lineRule="auto"/>
        <w:ind w:firstLine="548" w:firstLineChars="196"/>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5.工程承包范围：。</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sz w:val="28"/>
          <w:szCs w:val="28"/>
        </w:rPr>
      </w:pPr>
      <w:bookmarkStart w:id="18" w:name="_Toc351203482"/>
      <w:r>
        <w:rPr>
          <w:rFonts w:hint="eastAsia" w:ascii="方正仿宋_GBK" w:hAnsi="方正仿宋_GBK" w:eastAsia="方正仿宋_GBK" w:cs="方正仿宋_GBK"/>
          <w:sz w:val="28"/>
          <w:szCs w:val="28"/>
        </w:rPr>
        <w:t>二、合同工期</w:t>
      </w:r>
      <w:bookmarkEnd w:id="18"/>
    </w:p>
    <w:p>
      <w:pPr>
        <w:pageBreakBefore w:val="0"/>
        <w:widowControl w:val="0"/>
        <w:kinsoku/>
        <w:wordWrap/>
        <w:overflowPunct/>
        <w:topLinePunct w:val="0"/>
        <w:bidi w:val="0"/>
        <w:snapToGrid/>
        <w:spacing w:line="288" w:lineRule="auto"/>
        <w:ind w:firstLine="459"/>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计划开工日期：年月日。</w:t>
      </w:r>
    </w:p>
    <w:p>
      <w:pPr>
        <w:pageBreakBefore w:val="0"/>
        <w:widowControl w:val="0"/>
        <w:kinsoku/>
        <w:wordWrap/>
        <w:overflowPunct/>
        <w:topLinePunct w:val="0"/>
        <w:bidi w:val="0"/>
        <w:snapToGrid/>
        <w:spacing w:line="288" w:lineRule="auto"/>
        <w:ind w:firstLine="459"/>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计划竣工日期：年月日。</w:t>
      </w:r>
    </w:p>
    <w:p>
      <w:pPr>
        <w:pageBreakBefore w:val="0"/>
        <w:widowControl w:val="0"/>
        <w:kinsoku/>
        <w:wordWrap/>
        <w:overflowPunct/>
        <w:topLinePunct w:val="0"/>
        <w:bidi w:val="0"/>
        <w:snapToGrid/>
        <w:spacing w:line="288" w:lineRule="auto"/>
        <w:ind w:firstLine="459"/>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工期总日历天数：天。工期总日历天数与根据前述计划开竣工日期计算的工期天数不一致的，以工期总日历天数为准。</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19" w:name="_Toc351203483"/>
      <w:r>
        <w:rPr>
          <w:rFonts w:hint="eastAsia" w:ascii="方正仿宋_GBK" w:hAnsi="方正仿宋_GBK" w:eastAsia="方正仿宋_GBK" w:cs="方正仿宋_GBK"/>
          <w:sz w:val="28"/>
          <w:szCs w:val="28"/>
        </w:rPr>
        <w:t>三、质量标准</w:t>
      </w:r>
      <w:bookmarkEnd w:id="19"/>
    </w:p>
    <w:p>
      <w:pPr>
        <w:pageBreakBefore w:val="0"/>
        <w:widowControl w:val="0"/>
        <w:kinsoku/>
        <w:wordWrap/>
        <w:overflowPunct/>
        <w:topLinePunct w:val="0"/>
        <w:bidi w:val="0"/>
        <w:snapToGrid/>
        <w:spacing w:line="288" w:lineRule="auto"/>
        <w:ind w:firstLine="459"/>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工程质量符合标准。</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0" w:name="_Toc351203484"/>
      <w:r>
        <w:rPr>
          <w:rFonts w:hint="eastAsia" w:ascii="方正仿宋_GBK" w:hAnsi="方正仿宋_GBK" w:eastAsia="方正仿宋_GBK" w:cs="方正仿宋_GBK"/>
          <w:sz w:val="28"/>
          <w:szCs w:val="28"/>
        </w:rPr>
        <w:t>四、签约合同价与合同价格形式</w:t>
      </w:r>
      <w:bookmarkEnd w:id="20"/>
      <w:r>
        <w:rPr>
          <w:rFonts w:hint="eastAsia" w:ascii="方正仿宋_GBK" w:hAnsi="方正仿宋_GBK" w:eastAsia="方正仿宋_GBK" w:cs="方正仿宋_GBK"/>
          <w:sz w:val="28"/>
          <w:szCs w:val="28"/>
        </w:rPr>
        <w:tab/>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1.签约合同价为：</w:t>
      </w:r>
    </w:p>
    <w:p>
      <w:pPr>
        <w:pageBreakBefore w:val="0"/>
        <w:widowControl w:val="0"/>
        <w:kinsoku/>
        <w:wordWrap/>
        <w:overflowPunct/>
        <w:topLinePunct w:val="0"/>
        <w:bidi w:val="0"/>
        <w:snapToGrid/>
        <w:spacing w:line="288" w:lineRule="auto"/>
        <w:ind w:firstLine="700" w:firstLineChars="2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人民币（大写）(¥元)；</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其中：</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（1）安全文明施工费：</w:t>
      </w:r>
    </w:p>
    <w:p>
      <w:pPr>
        <w:pageBreakBefore w:val="0"/>
        <w:widowControl w:val="0"/>
        <w:kinsoku/>
        <w:wordWrap/>
        <w:overflowPunct/>
        <w:topLinePunct w:val="0"/>
        <w:bidi w:val="0"/>
        <w:snapToGrid/>
        <w:spacing w:line="288" w:lineRule="auto"/>
        <w:ind w:firstLine="1260" w:firstLineChars="4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 (¥元)；</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（2）材料和工程设备暂估价金额：</w:t>
      </w:r>
    </w:p>
    <w:p>
      <w:pPr>
        <w:pageBreakBefore w:val="0"/>
        <w:widowControl w:val="0"/>
        <w:kinsoku/>
        <w:wordWrap/>
        <w:overflowPunct/>
        <w:topLinePunct w:val="0"/>
        <w:bidi w:val="0"/>
        <w:snapToGrid/>
        <w:spacing w:line="288" w:lineRule="auto"/>
        <w:ind w:firstLine="1260" w:firstLineChars="4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 (¥元)；</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（3）专业工程暂估价金额：</w:t>
      </w:r>
    </w:p>
    <w:p>
      <w:pPr>
        <w:pageBreakBefore w:val="0"/>
        <w:widowControl w:val="0"/>
        <w:kinsoku/>
        <w:wordWrap/>
        <w:overflowPunct/>
        <w:topLinePunct w:val="0"/>
        <w:bidi w:val="0"/>
        <w:snapToGrid/>
        <w:spacing w:line="288" w:lineRule="auto"/>
        <w:ind w:firstLine="1260" w:firstLineChars="4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 (¥元)；</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（4）暂列金额：</w:t>
      </w:r>
    </w:p>
    <w:p>
      <w:pPr>
        <w:pageBreakBefore w:val="0"/>
        <w:widowControl w:val="0"/>
        <w:kinsoku/>
        <w:wordWrap/>
        <w:overflowPunct/>
        <w:topLinePunct w:val="0"/>
        <w:bidi w:val="0"/>
        <w:snapToGrid/>
        <w:spacing w:line="288" w:lineRule="auto"/>
        <w:ind w:firstLine="1260" w:firstLineChars="45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人民币（大写） (¥元)。</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2.合同价格形式：。</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sz w:val="28"/>
          <w:szCs w:val="28"/>
        </w:rPr>
      </w:pPr>
      <w:bookmarkStart w:id="21" w:name="_Toc351203485"/>
      <w:r>
        <w:rPr>
          <w:rFonts w:hint="eastAsia" w:ascii="方正仿宋_GBK" w:hAnsi="方正仿宋_GBK" w:eastAsia="方正仿宋_GBK" w:cs="方正仿宋_GBK"/>
          <w:sz w:val="28"/>
          <w:szCs w:val="28"/>
        </w:rPr>
        <w:t>五、</w:t>
      </w:r>
      <w:bookmarkEnd w:id="21"/>
      <w:r>
        <w:rPr>
          <w:rFonts w:hint="eastAsia" w:ascii="方正仿宋_GBK" w:hAnsi="方正仿宋_GBK" w:eastAsia="方正仿宋_GBK" w:cs="方正仿宋_GBK"/>
          <w:sz w:val="28"/>
          <w:szCs w:val="28"/>
        </w:rPr>
        <w:t>项目经理</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承包人项目经理：。</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2" w:name="_Toc351203486"/>
      <w:r>
        <w:rPr>
          <w:rFonts w:hint="eastAsia" w:ascii="方正仿宋_GBK" w:hAnsi="方正仿宋_GBK" w:eastAsia="方正仿宋_GBK" w:cs="方正仿宋_GBK"/>
          <w:sz w:val="28"/>
          <w:szCs w:val="28"/>
        </w:rPr>
        <w:t>六、合同文件构成</w:t>
      </w:r>
      <w:bookmarkEnd w:id="22"/>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本协议书与下列文件一起构成合同文件：</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（1）成交通知书；</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（2）专用合同条款及其附件；</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（3）通用合同条款；</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color w:val="auto"/>
          <w:sz w:val="28"/>
          <w:szCs w:val="28"/>
          <w:highlight w:val="none"/>
          <w:lang w:val="zh-CN"/>
        </w:rPr>
        <w:t>询价</w:t>
      </w:r>
      <w:r>
        <w:rPr>
          <w:rFonts w:hint="eastAsia" w:ascii="方正仿宋_GBK" w:hAnsi="方正仿宋_GBK" w:eastAsia="方正仿宋_GBK" w:cs="方正仿宋_GBK"/>
          <w:sz w:val="28"/>
          <w:szCs w:val="28"/>
        </w:rPr>
        <w:t>文件；</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（5）响应文件：</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（6）评审报告；</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（7）技术标准和要求；</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（8）图纸；</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（9）已标价工程量清单或预算书；</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（10）其他合同文件。</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288" w:lineRule="auto"/>
        <w:ind w:firstLine="560" w:firstLineChars="2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上述各项合同文件包括合同当事人就该项合同文件所作出的补充和修改，属于同一类内容的文件，应以最新签署的为准。专用合同条款及其附件须经合同当事人签字或盖章。</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sz w:val="28"/>
          <w:szCs w:val="28"/>
        </w:rPr>
      </w:pPr>
      <w:bookmarkStart w:id="23" w:name="_Toc351203487"/>
      <w:r>
        <w:rPr>
          <w:rFonts w:hint="eastAsia" w:ascii="方正仿宋_GBK" w:hAnsi="方正仿宋_GBK" w:eastAsia="方正仿宋_GBK" w:cs="方正仿宋_GBK"/>
          <w:sz w:val="28"/>
          <w:szCs w:val="28"/>
        </w:rPr>
        <w:t>七、承诺</w:t>
      </w:r>
      <w:bookmarkEnd w:id="23"/>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3.发包人和承包人通过招投标形式签订合同的，双方理解并承诺不再就同一工程另行签订与合同实质性内容相背离的协议。</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bookmarkStart w:id="24" w:name="_Toc351203488"/>
      <w:r>
        <w:rPr>
          <w:rFonts w:hint="eastAsia" w:ascii="方正仿宋_GBK" w:hAnsi="方正仿宋_GBK" w:eastAsia="方正仿宋_GBK" w:cs="方正仿宋_GBK"/>
          <w:b/>
          <w:bCs/>
          <w:sz w:val="28"/>
          <w:szCs w:val="28"/>
        </w:rPr>
        <w:t>八、词语含义</w:t>
      </w:r>
      <w:bookmarkEnd w:id="24"/>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本协议书中词语含义与第二部分通用合同条款中赋予的含义相同。</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5" w:name="_Toc351203489"/>
      <w:r>
        <w:rPr>
          <w:rFonts w:hint="eastAsia" w:ascii="方正仿宋_GBK" w:hAnsi="方正仿宋_GBK" w:eastAsia="方正仿宋_GBK" w:cs="方正仿宋_GBK"/>
          <w:sz w:val="28"/>
          <w:szCs w:val="28"/>
        </w:rPr>
        <w:t>九、签订时间</w:t>
      </w:r>
      <w:bookmarkEnd w:id="25"/>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本合同于XX年XX月XX日签订。</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6" w:name="_Toc351203490"/>
      <w:r>
        <w:rPr>
          <w:rFonts w:hint="eastAsia" w:ascii="方正仿宋_GBK" w:hAnsi="方正仿宋_GBK" w:eastAsia="方正仿宋_GBK" w:cs="方正仿宋_GBK"/>
          <w:sz w:val="28"/>
          <w:szCs w:val="28"/>
        </w:rPr>
        <w:t>十、签订地点</w:t>
      </w:r>
      <w:bookmarkEnd w:id="26"/>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本合同在XXX签订。</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7" w:name="_Toc351203491"/>
      <w:r>
        <w:rPr>
          <w:rFonts w:hint="eastAsia" w:ascii="方正仿宋_GBK" w:hAnsi="方正仿宋_GBK" w:eastAsia="方正仿宋_GBK" w:cs="方正仿宋_GBK"/>
          <w:sz w:val="28"/>
          <w:szCs w:val="28"/>
        </w:rPr>
        <w:t>十一、补充协议</w:t>
      </w:r>
      <w:bookmarkEnd w:id="27"/>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合同未尽事宜，合同当事人另行签订补充协议，补充协议是合同的组成部分。</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8" w:name="_Toc351203492"/>
      <w:r>
        <w:rPr>
          <w:rFonts w:hint="eastAsia" w:ascii="方正仿宋_GBK" w:hAnsi="方正仿宋_GBK" w:eastAsia="方正仿宋_GBK" w:cs="方正仿宋_GBK"/>
          <w:sz w:val="28"/>
          <w:szCs w:val="28"/>
        </w:rPr>
        <w:t>十二、合同生效</w:t>
      </w:r>
      <w:bookmarkEnd w:id="28"/>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本合同自生效。</w:t>
      </w:r>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b/>
          <w:bCs/>
          <w:sz w:val="28"/>
          <w:szCs w:val="28"/>
        </w:rPr>
      </w:pPr>
      <w:bookmarkStart w:id="29" w:name="_Toc351203493"/>
      <w:r>
        <w:rPr>
          <w:rFonts w:hint="eastAsia" w:ascii="方正仿宋_GBK" w:hAnsi="方正仿宋_GBK" w:eastAsia="方正仿宋_GBK" w:cs="方正仿宋_GBK"/>
          <w:sz w:val="28"/>
          <w:szCs w:val="28"/>
        </w:rPr>
        <w:t>十三、合同份数</w:t>
      </w:r>
      <w:bookmarkEnd w:id="29"/>
    </w:p>
    <w:p>
      <w:pPr>
        <w:pageBreakBefore w:val="0"/>
        <w:widowControl w:val="0"/>
        <w:kinsoku/>
        <w:wordWrap/>
        <w:overflowPunct/>
        <w:topLinePunct w:val="0"/>
        <w:bidi w:val="0"/>
        <w:snapToGrid/>
        <w:spacing w:line="288" w:lineRule="auto"/>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本合同一式份，均具有同等法律效力，发包人执份，承包人执份。</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发包人：  (公章)                    承包人：  (公章)</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u w:val="single"/>
        </w:rPr>
      </w:pP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法定代表人或其委托代理人：</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法定代表人或其委托代理人：</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（签字）</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（签字）</w:t>
      </w:r>
    </w:p>
    <w:p>
      <w:pPr>
        <w:pageBreakBefore w:val="0"/>
        <w:widowControl w:val="0"/>
        <w:tabs>
          <w:tab w:val="left" w:pos="4410"/>
        </w:tabs>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组织机构代码：</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组织机构代码：</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地址：</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地址：</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邮政编码：</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法定代表人：</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委托代理人：</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委托代理人：</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电话：</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传真：</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传真：</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电子信箱：</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电子信箱：</w:t>
      </w:r>
    </w:p>
    <w:p>
      <w:pPr>
        <w:pageBreakBefore w:val="0"/>
        <w:widowControl w:val="0"/>
        <w:kinsoku/>
        <w:wordWrap/>
        <w:overflowPunct/>
        <w:topLinePunct w:val="0"/>
        <w:bidi w:val="0"/>
        <w:snapToGrid/>
        <w:spacing w:line="288" w:lineRule="auto"/>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开户银行：</w:t>
      </w:r>
    </w:p>
    <w:p>
      <w:pPr>
        <w:pageBreakBefore w:val="0"/>
        <w:widowControl w:val="0"/>
        <w:kinsoku/>
        <w:wordWrap/>
        <w:overflowPunct/>
        <w:topLinePunct w:val="0"/>
        <w:bidi w:val="0"/>
        <w:snapToGrid/>
        <w:spacing w:line="288" w:lineRule="auto"/>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账号：</w:t>
      </w:r>
    </w:p>
    <w:p>
      <w:pPr>
        <w:pageBreakBefore w:val="0"/>
        <w:widowControl w:val="0"/>
        <w:kinsoku/>
        <w:wordWrap/>
        <w:overflowPunct/>
        <w:topLinePunct w:val="0"/>
        <w:bidi w:val="0"/>
        <w:snapToGrid/>
        <w:spacing w:line="288" w:lineRule="auto"/>
        <w:jc w:val="center"/>
        <w:textAlignment w:val="auto"/>
        <w:outlineLvl w:val="9"/>
        <w:rPr>
          <w:rFonts w:hint="eastAsia" w:ascii="方正仿宋_GBK" w:hAnsi="方正仿宋_GBK" w:eastAsia="方正仿宋_GBK" w:cs="方正仿宋_GBK"/>
          <w:sz w:val="28"/>
          <w:szCs w:val="28"/>
        </w:rPr>
      </w:pPr>
      <w:bookmarkStart w:id="30" w:name="_Toc351203494"/>
    </w:p>
    <w:p>
      <w:pPr>
        <w:pageBreakBefore w:val="0"/>
        <w:widowControl w:val="0"/>
        <w:kinsoku/>
        <w:wordWrap/>
        <w:overflowPunct/>
        <w:topLinePunct w:val="0"/>
        <w:bidi w:val="0"/>
        <w:snapToGrid/>
        <w:spacing w:line="288" w:lineRule="auto"/>
        <w:jc w:val="center"/>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第二节通用合同条款</w:t>
      </w:r>
      <w:bookmarkEnd w:id="30"/>
      <w:bookmarkStart w:id="31" w:name="_Toc337558727"/>
    </w:p>
    <w:bookmarkEnd w:id="31"/>
    <w:p>
      <w:pPr>
        <w:keepNext/>
        <w:keepLines/>
        <w:pageBreakBefore w:val="0"/>
        <w:widowControl w:val="0"/>
        <w:kinsoku/>
        <w:wordWrap/>
        <w:overflowPunct/>
        <w:topLinePunct w:val="0"/>
        <w:bidi w:val="0"/>
        <w:snapToGrid/>
        <w:spacing w:before="260" w:after="260" w:line="288" w:lineRule="auto"/>
        <w:jc w:val="left"/>
        <w:textAlignment w:val="auto"/>
        <w:outlineLvl w:val="9"/>
        <w:rPr>
          <w:rFonts w:hint="eastAsia" w:ascii="方正仿宋_GBK" w:hAnsi="方正仿宋_GBK" w:eastAsia="方正仿宋_GBK" w:cs="方正仿宋_GBK"/>
          <w:sz w:val="28"/>
          <w:szCs w:val="28"/>
        </w:rPr>
      </w:pPr>
      <w:bookmarkStart w:id="32" w:name="_Toc351203632"/>
      <w:r>
        <w:rPr>
          <w:rFonts w:hint="eastAsia" w:ascii="方正仿宋_GBK" w:hAnsi="方正仿宋_GBK" w:eastAsia="方正仿宋_GBK" w:cs="方正仿宋_GBK"/>
          <w:sz w:val="28"/>
          <w:szCs w:val="28"/>
        </w:rPr>
        <w:t>备注：</w:t>
      </w:r>
    </w:p>
    <w:p>
      <w:pPr>
        <w:keepNext/>
        <w:keepLines/>
        <w:pageBreakBefore w:val="0"/>
        <w:widowControl w:val="0"/>
        <w:kinsoku/>
        <w:wordWrap/>
        <w:overflowPunct/>
        <w:topLinePunct w:val="0"/>
        <w:bidi w:val="0"/>
        <w:snapToGrid/>
        <w:spacing w:before="260" w:after="260" w:line="288" w:lineRule="auto"/>
        <w:ind w:firstLine="840" w:firstLineChars="3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1、本项目通用合同条款参照《建设工程施工合同(示范文本)》(GF-2017-0201)通用合同条款执行。</w:t>
      </w:r>
    </w:p>
    <w:p>
      <w:pPr>
        <w:keepNext/>
        <w:keepLines/>
        <w:pageBreakBefore w:val="0"/>
        <w:widowControl w:val="0"/>
        <w:kinsoku/>
        <w:wordWrap/>
        <w:overflowPunct/>
        <w:topLinePunct w:val="0"/>
        <w:bidi w:val="0"/>
        <w:snapToGrid/>
        <w:spacing w:before="260" w:after="260" w:line="288" w:lineRule="auto"/>
        <w:ind w:firstLine="840" w:firstLineChars="30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2、如有最新版本，参照最新版本执行。</w:t>
      </w:r>
    </w:p>
    <w:p>
      <w:pPr>
        <w:keepNext/>
        <w:keepLines/>
        <w:pageBreakBefore w:val="0"/>
        <w:widowControl w:val="0"/>
        <w:kinsoku/>
        <w:wordWrap/>
        <w:overflowPunct/>
        <w:topLinePunct w:val="0"/>
        <w:bidi w:val="0"/>
        <w:snapToGrid/>
        <w:spacing w:before="260" w:after="260" w:line="288" w:lineRule="auto"/>
        <w:jc w:val="center"/>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第三节专用合同条款</w:t>
      </w:r>
      <w:bookmarkEnd w:id="32"/>
    </w:p>
    <w:p>
      <w:pPr>
        <w:keepNext/>
        <w:keepLines/>
        <w:pageBreakBefore w:val="0"/>
        <w:widowControl w:val="0"/>
        <w:kinsoku/>
        <w:wordWrap/>
        <w:overflowPunct/>
        <w:topLinePunct w:val="0"/>
        <w:bidi w:val="0"/>
        <w:snapToGrid/>
        <w:spacing w:before="120" w:after="120" w:line="288" w:lineRule="auto"/>
        <w:textAlignment w:val="auto"/>
        <w:outlineLvl w:val="9"/>
        <w:rPr>
          <w:rFonts w:hint="eastAsia" w:ascii="方正仿宋_GBK" w:hAnsi="方正仿宋_GBK" w:eastAsia="方正仿宋_GBK" w:cs="方正仿宋_GBK"/>
          <w:sz w:val="28"/>
          <w:szCs w:val="28"/>
        </w:rPr>
      </w:pPr>
      <w:bookmarkStart w:id="33" w:name="_Toc351203633"/>
      <w:r>
        <w:rPr>
          <w:rFonts w:hint="eastAsia" w:ascii="方正仿宋_GBK" w:hAnsi="方正仿宋_GBK" w:eastAsia="方正仿宋_GBK" w:cs="方正仿宋_GBK"/>
          <w:sz w:val="28"/>
          <w:szCs w:val="28"/>
        </w:rPr>
        <w:t>1</w:t>
      </w:r>
      <w:bookmarkStart w:id="34" w:name="_Toc292559361"/>
      <w:bookmarkStart w:id="35" w:name="_Toc297048342"/>
      <w:bookmarkStart w:id="36" w:name="_Toc296503156"/>
      <w:bookmarkStart w:id="37" w:name="_Toc296347155"/>
      <w:bookmarkStart w:id="38" w:name="_Toc296891196"/>
      <w:bookmarkStart w:id="39" w:name="_Toc296346657"/>
      <w:bookmarkStart w:id="40" w:name="_Toc297120456"/>
      <w:bookmarkStart w:id="41" w:name="_Toc296890984"/>
      <w:bookmarkStart w:id="42" w:name="_Toc296944495"/>
      <w:bookmarkStart w:id="43" w:name="_Toc292559866"/>
      <w:r>
        <w:rPr>
          <w:rFonts w:hint="eastAsia" w:ascii="方正仿宋_GBK" w:hAnsi="方正仿宋_GBK" w:eastAsia="方正仿宋_GBK" w:cs="方正仿宋_GBK"/>
          <w:sz w:val="28"/>
          <w:szCs w:val="28"/>
        </w:rPr>
        <w:t>. 一般约定</w:t>
      </w:r>
      <w:bookmarkEnd w:id="33"/>
    </w:p>
    <w:bookmarkEnd w:id="34"/>
    <w:bookmarkEnd w:id="35"/>
    <w:bookmarkEnd w:id="36"/>
    <w:bookmarkEnd w:id="37"/>
    <w:bookmarkEnd w:id="38"/>
    <w:bookmarkEnd w:id="39"/>
    <w:bookmarkEnd w:id="40"/>
    <w:bookmarkEnd w:id="41"/>
    <w:bookmarkEnd w:id="42"/>
    <w:bookmarkEnd w:id="43"/>
    <w:p>
      <w:pPr>
        <w:pStyle w:val="19"/>
        <w:outlineLvl w:val="0"/>
        <w:rPr>
          <w:rFonts w:hint="eastAsia" w:ascii="方正仿宋_GBK" w:hAnsi="方正仿宋_GBK" w:eastAsia="方正仿宋_GBK" w:cs="方正仿宋_GBK"/>
          <w:sz w:val="44"/>
          <w:szCs w:val="44"/>
        </w:rPr>
      </w:pPr>
      <w:r>
        <w:rPr>
          <w:rFonts w:hint="eastAsia" w:ascii="方正仿宋_GBK" w:hAnsi="方正仿宋_GBK" w:eastAsia="方正仿宋_GBK" w:cs="方正仿宋_GBK"/>
          <w:sz w:val="44"/>
          <w:szCs w:val="44"/>
        </w:rPr>
        <w:br w:type="page"/>
      </w:r>
      <w:bookmarkStart w:id="44" w:name="_Toc68860703"/>
      <w:bookmarkStart w:id="45" w:name="_Toc7509"/>
      <w:bookmarkStart w:id="46" w:name="_Toc21849"/>
      <w:r>
        <w:rPr>
          <w:rFonts w:hint="eastAsia" w:ascii="方正仿宋_GBK" w:hAnsi="方正仿宋_GBK" w:eastAsia="方正仿宋_GBK" w:cs="方正仿宋_GBK"/>
          <w:sz w:val="28"/>
          <w:szCs w:val="28"/>
          <w:lang w:eastAsia="zh-CN"/>
        </w:rPr>
        <w:t>十四、</w:t>
      </w:r>
      <w:r>
        <w:rPr>
          <w:rFonts w:hint="eastAsia" w:ascii="方正仿宋_GBK" w:hAnsi="方正仿宋_GBK" w:eastAsia="方正仿宋_GBK" w:cs="方正仿宋_GBK"/>
          <w:sz w:val="28"/>
          <w:szCs w:val="28"/>
        </w:rPr>
        <w:t xml:space="preserve"> 工程量清单和图纸</w:t>
      </w:r>
      <w:bookmarkEnd w:id="44"/>
      <w:bookmarkEnd w:id="45"/>
      <w:bookmarkEnd w:id="46"/>
    </w:p>
    <w:p>
      <w:pPr>
        <w:rPr>
          <w:rFonts w:hint="eastAsia" w:ascii="方正仿宋_GBK" w:hAnsi="方正仿宋_GBK" w:eastAsia="方正仿宋_GBK" w:cs="方正仿宋_GBK"/>
          <w:sz w:val="24"/>
          <w:szCs w:val="22"/>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另见附件1：工程量清单，附件2：图纸。</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若存在工程量清单和图纸不一致情况请联系采购人。</w:t>
      </w:r>
    </w:p>
    <w:p>
      <w:pPr>
        <w:rPr>
          <w:rFonts w:hint="eastAsia" w:ascii="方正仿宋_GBK" w:hAnsi="方正仿宋_GBK" w:eastAsia="方正仿宋_GBK" w:cs="方正仿宋_GBK"/>
          <w:color w:val="auto"/>
          <w:sz w:val="28"/>
          <w:szCs w:val="28"/>
          <w:highlight w:val="none"/>
        </w:rPr>
      </w:pPr>
    </w:p>
    <w:p/>
    <w:p>
      <w:pPr>
        <w:rPr>
          <w:rFonts w:hint="eastAsia" w:ascii="方正仿宋_GBK" w:hAnsi="方正仿宋_GBK" w:eastAsia="方正仿宋_GBK" w:cs="方正仿宋_GBK"/>
          <w:sz w:val="28"/>
          <w:szCs w:val="28"/>
        </w:rPr>
      </w:pPr>
    </w:p>
    <w:sectPr>
      <w:headerReference r:id="rId10" w:type="default"/>
      <w:footerReference r:id="rId11"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decorative"/>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巴中市江北大道西段凯悦名城9栋12楼                       联系电话：0827-8668888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11</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533"/>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17</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153"/>
        <w:tab w:val="clear" w:pos="4153"/>
      </w:tabs>
      <w:jc w:val="both"/>
      <w:rPr>
        <w:rFonts w:hint="eastAsia" w:eastAsiaTheme="minorEastAsia"/>
        <w:lang w:eastAsia="zh-CN"/>
      </w:rPr>
    </w:pP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360" w:lineRule="auto"/>
    </w:pPr>
    <w:r>
      <w:rPr>
        <w:bCs/>
        <w:sz w:val="21"/>
        <w:szCs w:val="21"/>
      </w:rPr>
      <w:drawing>
        <wp:inline distT="0" distB="0" distL="114300" distR="114300">
          <wp:extent cx="740410" cy="264795"/>
          <wp:effectExtent l="0" t="0" r="2540" b="190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
                  <a:stretch>
                    <a:fillRect/>
                  </a:stretch>
                </pic:blipFill>
                <pic:spPr>
                  <a:xfrm>
                    <a:off x="0" y="0"/>
                    <a:ext cx="740410" cy="264795"/>
                  </a:xfrm>
                  <a:prstGeom prst="rect">
                    <a:avLst/>
                  </a:prstGeom>
                  <a:noFill/>
                  <a:ln>
                    <a:noFill/>
                  </a:ln>
                </pic:spPr>
              </pic:pic>
            </a:graphicData>
          </a:graphic>
        </wp:inline>
      </w:drawing>
    </w:r>
    <w:r>
      <w:rPr>
        <w:rFonts w:hint="eastAsia"/>
        <w:bCs/>
        <w:sz w:val="21"/>
        <w:szCs w:val="21"/>
        <w:lang w:val="en-US" w:eastAsia="zh-CN"/>
      </w:rPr>
      <w:t xml:space="preserve"> </w:t>
    </w:r>
    <w:r>
      <w:rPr>
        <w:rFonts w:hint="eastAsia" w:ascii="方正仿宋_GBK" w:hAnsi="方正仿宋_GBK" w:eastAsia="方正仿宋_GBK" w:cs="方正仿宋_GBK"/>
        <w:b w:val="0"/>
        <w:sz w:val="21"/>
        <w:szCs w:val="21"/>
      </w:rPr>
      <w:t xml:space="preserve">四川振嘉工程招标代理有限公司                  </w:t>
    </w:r>
    <w:r>
      <w:rPr>
        <w:rFonts w:hint="eastAsia" w:ascii="方正仿宋_GBK" w:hAnsi="方正仿宋_GBK" w:eastAsia="方正仿宋_GBK" w:cs="方正仿宋_GBK"/>
        <w:b w:val="0"/>
        <w:sz w:val="21"/>
        <w:szCs w:val="21"/>
        <w:lang w:val="en-US" w:eastAsia="zh-CN"/>
      </w:rPr>
      <w:t xml:space="preserve"> </w:t>
    </w:r>
    <w:r>
      <w:rPr>
        <w:rFonts w:hint="eastAsia" w:ascii="方正仿宋_GBK" w:hAnsi="方正仿宋_GBK" w:eastAsia="方正仿宋_GBK" w:cs="方正仿宋_GBK"/>
        <w:b w:val="0"/>
        <w:sz w:val="21"/>
        <w:szCs w:val="21"/>
      </w:rPr>
      <w:t>专业·诚信·合力创新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5206C"/>
    <w:multiLevelType w:val="singleLevel"/>
    <w:tmpl w:val="B005206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Dg4NWQ5MGRhYjQyOWFjNGU4ZWExYjEwN2Y5ZTEifQ=="/>
  </w:docVars>
  <w:rsids>
    <w:rsidRoot w:val="00172A27"/>
    <w:rsid w:val="00000F91"/>
    <w:rsid w:val="0005506D"/>
    <w:rsid w:val="0009541C"/>
    <w:rsid w:val="000E4FF5"/>
    <w:rsid w:val="00143976"/>
    <w:rsid w:val="002726CF"/>
    <w:rsid w:val="00283C96"/>
    <w:rsid w:val="0032361A"/>
    <w:rsid w:val="003414E4"/>
    <w:rsid w:val="003552E3"/>
    <w:rsid w:val="00366455"/>
    <w:rsid w:val="003703BD"/>
    <w:rsid w:val="00420F71"/>
    <w:rsid w:val="00450F1F"/>
    <w:rsid w:val="004A52F3"/>
    <w:rsid w:val="004B6CB2"/>
    <w:rsid w:val="004E30E9"/>
    <w:rsid w:val="00503C59"/>
    <w:rsid w:val="005C70E9"/>
    <w:rsid w:val="00644CD9"/>
    <w:rsid w:val="006646F9"/>
    <w:rsid w:val="006827CA"/>
    <w:rsid w:val="006C22BB"/>
    <w:rsid w:val="006F38C5"/>
    <w:rsid w:val="007066AD"/>
    <w:rsid w:val="00715DF4"/>
    <w:rsid w:val="007300DC"/>
    <w:rsid w:val="00770FA3"/>
    <w:rsid w:val="00795614"/>
    <w:rsid w:val="00810441"/>
    <w:rsid w:val="008463FC"/>
    <w:rsid w:val="00934D40"/>
    <w:rsid w:val="00967474"/>
    <w:rsid w:val="00990AC6"/>
    <w:rsid w:val="009D325E"/>
    <w:rsid w:val="00A211E0"/>
    <w:rsid w:val="00A761F0"/>
    <w:rsid w:val="00AA4B45"/>
    <w:rsid w:val="00AF7A8E"/>
    <w:rsid w:val="00B31A0C"/>
    <w:rsid w:val="00B3277B"/>
    <w:rsid w:val="00B53540"/>
    <w:rsid w:val="00BE2634"/>
    <w:rsid w:val="00BE2CD7"/>
    <w:rsid w:val="00C62D7B"/>
    <w:rsid w:val="00C63201"/>
    <w:rsid w:val="00CD5584"/>
    <w:rsid w:val="00DD3A4D"/>
    <w:rsid w:val="00DE3C37"/>
    <w:rsid w:val="00DF6DF9"/>
    <w:rsid w:val="00F43515"/>
    <w:rsid w:val="016D3AE5"/>
    <w:rsid w:val="027E7E94"/>
    <w:rsid w:val="02D62D89"/>
    <w:rsid w:val="032B585A"/>
    <w:rsid w:val="04485C72"/>
    <w:rsid w:val="04F43F68"/>
    <w:rsid w:val="051B3B9E"/>
    <w:rsid w:val="05CE3DDC"/>
    <w:rsid w:val="068A6D20"/>
    <w:rsid w:val="079601DB"/>
    <w:rsid w:val="080952EC"/>
    <w:rsid w:val="082E7C00"/>
    <w:rsid w:val="0B520B0D"/>
    <w:rsid w:val="0B552AA6"/>
    <w:rsid w:val="0C3225FA"/>
    <w:rsid w:val="0D7F5D98"/>
    <w:rsid w:val="11D654C3"/>
    <w:rsid w:val="121205B6"/>
    <w:rsid w:val="13095F5B"/>
    <w:rsid w:val="13D635A2"/>
    <w:rsid w:val="151D7482"/>
    <w:rsid w:val="15386E66"/>
    <w:rsid w:val="156F5A43"/>
    <w:rsid w:val="15CA2F1A"/>
    <w:rsid w:val="1612301A"/>
    <w:rsid w:val="169D0B26"/>
    <w:rsid w:val="173F626C"/>
    <w:rsid w:val="17793D58"/>
    <w:rsid w:val="17AF720B"/>
    <w:rsid w:val="17BE22CA"/>
    <w:rsid w:val="18737838"/>
    <w:rsid w:val="19626C39"/>
    <w:rsid w:val="19707050"/>
    <w:rsid w:val="1AEB1C42"/>
    <w:rsid w:val="1B180DD0"/>
    <w:rsid w:val="1B9A7C34"/>
    <w:rsid w:val="1CEF1C9A"/>
    <w:rsid w:val="1E0279B1"/>
    <w:rsid w:val="1E124028"/>
    <w:rsid w:val="1E6D5441"/>
    <w:rsid w:val="1FA907BA"/>
    <w:rsid w:val="1FBF5098"/>
    <w:rsid w:val="219159BD"/>
    <w:rsid w:val="24410F93"/>
    <w:rsid w:val="24CC5C33"/>
    <w:rsid w:val="24EF7CEA"/>
    <w:rsid w:val="24FC0B0B"/>
    <w:rsid w:val="25E12EF5"/>
    <w:rsid w:val="25E20968"/>
    <w:rsid w:val="2780168E"/>
    <w:rsid w:val="27BD3A55"/>
    <w:rsid w:val="28E0448E"/>
    <w:rsid w:val="2A7B43AE"/>
    <w:rsid w:val="2B8767BB"/>
    <w:rsid w:val="2CF66676"/>
    <w:rsid w:val="2DD03B68"/>
    <w:rsid w:val="2EC33BE8"/>
    <w:rsid w:val="2ED44218"/>
    <w:rsid w:val="30165141"/>
    <w:rsid w:val="30BC01A9"/>
    <w:rsid w:val="30E45A6F"/>
    <w:rsid w:val="316E42C2"/>
    <w:rsid w:val="318339D6"/>
    <w:rsid w:val="31921B57"/>
    <w:rsid w:val="32FA17D0"/>
    <w:rsid w:val="33A47409"/>
    <w:rsid w:val="33AF2F9D"/>
    <w:rsid w:val="34465891"/>
    <w:rsid w:val="359D3F45"/>
    <w:rsid w:val="36E32390"/>
    <w:rsid w:val="387A06FC"/>
    <w:rsid w:val="389D1A25"/>
    <w:rsid w:val="397462B9"/>
    <w:rsid w:val="399009B2"/>
    <w:rsid w:val="3A95314A"/>
    <w:rsid w:val="3AB5085A"/>
    <w:rsid w:val="3AF13C3D"/>
    <w:rsid w:val="3B7965CD"/>
    <w:rsid w:val="3C3814A4"/>
    <w:rsid w:val="3CA13BED"/>
    <w:rsid w:val="3D596B10"/>
    <w:rsid w:val="3D5E0CEB"/>
    <w:rsid w:val="3D977599"/>
    <w:rsid w:val="3E1E54CA"/>
    <w:rsid w:val="3E8044ED"/>
    <w:rsid w:val="3FF56653"/>
    <w:rsid w:val="41342993"/>
    <w:rsid w:val="41D23E80"/>
    <w:rsid w:val="42470BBB"/>
    <w:rsid w:val="42484FE9"/>
    <w:rsid w:val="42F81943"/>
    <w:rsid w:val="43972F00"/>
    <w:rsid w:val="44B72CCB"/>
    <w:rsid w:val="450A1E65"/>
    <w:rsid w:val="45A10CC0"/>
    <w:rsid w:val="45F279A9"/>
    <w:rsid w:val="4603126E"/>
    <w:rsid w:val="464C0026"/>
    <w:rsid w:val="47E70822"/>
    <w:rsid w:val="487F030A"/>
    <w:rsid w:val="49CD0D54"/>
    <w:rsid w:val="4A9C3808"/>
    <w:rsid w:val="4C964C57"/>
    <w:rsid w:val="4CC5453C"/>
    <w:rsid w:val="4FE237A9"/>
    <w:rsid w:val="507A5F8E"/>
    <w:rsid w:val="51B004A6"/>
    <w:rsid w:val="52292DE4"/>
    <w:rsid w:val="523B78D6"/>
    <w:rsid w:val="53D73908"/>
    <w:rsid w:val="54EE4488"/>
    <w:rsid w:val="553E0876"/>
    <w:rsid w:val="55E50C44"/>
    <w:rsid w:val="56442BBB"/>
    <w:rsid w:val="572D1669"/>
    <w:rsid w:val="574B347F"/>
    <w:rsid w:val="577E200A"/>
    <w:rsid w:val="57BA4B5E"/>
    <w:rsid w:val="57D34819"/>
    <w:rsid w:val="5825522E"/>
    <w:rsid w:val="586176DE"/>
    <w:rsid w:val="589D14E5"/>
    <w:rsid w:val="5BF76D7E"/>
    <w:rsid w:val="5EE428ED"/>
    <w:rsid w:val="5EF34A2D"/>
    <w:rsid w:val="5F9F09A2"/>
    <w:rsid w:val="60067EFC"/>
    <w:rsid w:val="601E51C7"/>
    <w:rsid w:val="613C20BE"/>
    <w:rsid w:val="61F75FB6"/>
    <w:rsid w:val="6247210C"/>
    <w:rsid w:val="62917AA2"/>
    <w:rsid w:val="62DE4402"/>
    <w:rsid w:val="6417097E"/>
    <w:rsid w:val="64801FB8"/>
    <w:rsid w:val="64C0359C"/>
    <w:rsid w:val="694806C9"/>
    <w:rsid w:val="6A4F3D78"/>
    <w:rsid w:val="6AB22299"/>
    <w:rsid w:val="6AFA5111"/>
    <w:rsid w:val="6BF449CD"/>
    <w:rsid w:val="6D4D7655"/>
    <w:rsid w:val="6F762728"/>
    <w:rsid w:val="70375D6A"/>
    <w:rsid w:val="7045438D"/>
    <w:rsid w:val="706F1065"/>
    <w:rsid w:val="7113752C"/>
    <w:rsid w:val="712A52FE"/>
    <w:rsid w:val="716F055D"/>
    <w:rsid w:val="7197506A"/>
    <w:rsid w:val="746464FE"/>
    <w:rsid w:val="74675424"/>
    <w:rsid w:val="75AE4E70"/>
    <w:rsid w:val="75BF4FC0"/>
    <w:rsid w:val="75FB781A"/>
    <w:rsid w:val="77EE6736"/>
    <w:rsid w:val="78811261"/>
    <w:rsid w:val="7A6D41AF"/>
    <w:rsid w:val="7B2B3266"/>
    <w:rsid w:val="7B533824"/>
    <w:rsid w:val="7B787792"/>
    <w:rsid w:val="7C125374"/>
    <w:rsid w:val="7CA52CD0"/>
    <w:rsid w:val="7CC37FA4"/>
    <w:rsid w:val="7DAC42E5"/>
    <w:rsid w:val="7E3478FA"/>
    <w:rsid w:val="7EED79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6"/>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0"/>
    <w:pPr>
      <w:spacing w:after="120"/>
    </w:pPr>
    <w:rPr>
      <w:rFonts w:ascii="Times New Roman" w:hAnsi="Times New Roman" w:eastAsia="宋体" w:cs="Times New Roman"/>
      <w:szCs w:val="24"/>
    </w:rPr>
  </w:style>
  <w:style w:type="paragraph" w:styleId="5">
    <w:name w:val="toc 7"/>
    <w:basedOn w:val="1"/>
    <w:next w:val="1"/>
    <w:unhideWhenUsed/>
    <w:qFormat/>
    <w:uiPriority w:val="39"/>
    <w:pPr>
      <w:ind w:left="2520" w:leftChars="1200"/>
    </w:pPr>
  </w:style>
  <w:style w:type="paragraph" w:styleId="6">
    <w:name w:val="Document Map"/>
    <w:basedOn w:val="1"/>
    <w:link w:val="32"/>
    <w:unhideWhenUsed/>
    <w:qFormat/>
    <w:uiPriority w:val="99"/>
    <w:rPr>
      <w:rFonts w:ascii="宋体" w:eastAsia="宋体"/>
      <w:sz w:val="18"/>
      <w:szCs w:val="18"/>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31"/>
    <w:unhideWhenUsed/>
    <w:qFormat/>
    <w:uiPriority w:val="99"/>
    <w:rPr>
      <w:sz w:val="18"/>
      <w:szCs w:val="18"/>
    </w:r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Subtitle"/>
    <w:basedOn w:val="1"/>
    <w:next w:val="1"/>
    <w:qFormat/>
    <w:uiPriority w:val="0"/>
    <w:rPr>
      <w:sz w:val="28"/>
    </w:r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Title"/>
    <w:basedOn w:val="1"/>
    <w:next w:val="1"/>
    <w:qFormat/>
    <w:uiPriority w:val="99"/>
    <w:pPr>
      <w:spacing w:before="240" w:after="60"/>
      <w:jc w:val="center"/>
      <w:outlineLvl w:val="0"/>
    </w:pPr>
    <w:rPr>
      <w:rFonts w:ascii="Cambria" w:hAnsi="Cambria" w:cs="Cambria"/>
      <w:b/>
      <w:bCs/>
      <w:sz w:val="32"/>
      <w:szCs w:val="32"/>
    </w:rPr>
  </w:style>
  <w:style w:type="paragraph" w:styleId="20">
    <w:name w:val="Body Text First Indent"/>
    <w:basedOn w:val="2"/>
    <w:next w:val="2"/>
    <w:qFormat/>
    <w:uiPriority w:val="0"/>
    <w:pPr>
      <w:ind w:firstLine="200" w:firstLineChars="200"/>
    </w:pPr>
    <w:rPr>
      <w:rFonts w:ascii="Times New Roman" w:hAnsi="Times New Roman"/>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5">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6">
    <w:name w:val="标题 2 字符"/>
    <w:basedOn w:val="23"/>
    <w:link w:val="4"/>
    <w:qFormat/>
    <w:uiPriority w:val="0"/>
    <w:rPr>
      <w:rFonts w:ascii="Arial" w:hAnsi="Arial" w:eastAsia="黑体" w:cs="Times New Roman"/>
      <w:b/>
      <w:bCs/>
      <w:sz w:val="32"/>
      <w:szCs w:val="32"/>
    </w:rPr>
  </w:style>
  <w:style w:type="character" w:customStyle="1" w:styleId="27">
    <w:name w:val="正文文本 字符"/>
    <w:basedOn w:val="23"/>
    <w:link w:val="2"/>
    <w:qFormat/>
    <w:uiPriority w:val="0"/>
    <w:rPr>
      <w:rFonts w:ascii="Times New Roman" w:hAnsi="Times New Roman" w:eastAsia="宋体" w:cs="Times New Roman"/>
      <w:szCs w:val="24"/>
    </w:rPr>
  </w:style>
  <w:style w:type="character" w:customStyle="1" w:styleId="28">
    <w:name w:val="页脚 字符"/>
    <w:basedOn w:val="23"/>
    <w:link w:val="11"/>
    <w:qFormat/>
    <w:uiPriority w:val="99"/>
    <w:rPr>
      <w:sz w:val="18"/>
      <w:szCs w:val="18"/>
    </w:rPr>
  </w:style>
  <w:style w:type="paragraph" w:customStyle="1" w:styleId="29">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0">
    <w:name w:val="页眉 字符"/>
    <w:basedOn w:val="23"/>
    <w:link w:val="12"/>
    <w:semiHidden/>
    <w:qFormat/>
    <w:uiPriority w:val="99"/>
    <w:rPr>
      <w:kern w:val="2"/>
      <w:sz w:val="18"/>
      <w:szCs w:val="18"/>
    </w:rPr>
  </w:style>
  <w:style w:type="character" w:customStyle="1" w:styleId="31">
    <w:name w:val="批注框文本 字符"/>
    <w:basedOn w:val="23"/>
    <w:link w:val="10"/>
    <w:semiHidden/>
    <w:qFormat/>
    <w:uiPriority w:val="99"/>
    <w:rPr>
      <w:kern w:val="2"/>
      <w:sz w:val="18"/>
      <w:szCs w:val="18"/>
    </w:rPr>
  </w:style>
  <w:style w:type="character" w:customStyle="1" w:styleId="32">
    <w:name w:val="文档结构图 字符"/>
    <w:basedOn w:val="23"/>
    <w:link w:val="6"/>
    <w:semiHidden/>
    <w:qFormat/>
    <w:uiPriority w:val="99"/>
    <w:rPr>
      <w:rFonts w:ascii="宋体" w:eastAsia="宋体"/>
      <w:kern w:val="2"/>
      <w:sz w:val="18"/>
      <w:szCs w:val="18"/>
    </w:rPr>
  </w:style>
  <w:style w:type="character" w:customStyle="1" w:styleId="33">
    <w:name w:val="font61"/>
    <w:basedOn w:val="23"/>
    <w:qFormat/>
    <w:uiPriority w:val="0"/>
    <w:rPr>
      <w:rFonts w:hint="eastAsia" w:ascii="宋体" w:hAnsi="宋体" w:eastAsia="宋体" w:cs="宋体"/>
      <w:color w:val="000000"/>
      <w:sz w:val="24"/>
      <w:szCs w:val="24"/>
      <w:u w:val="none"/>
    </w:rPr>
  </w:style>
  <w:style w:type="character" w:customStyle="1" w:styleId="34">
    <w:name w:val="font31"/>
    <w:basedOn w:val="23"/>
    <w:qFormat/>
    <w:uiPriority w:val="0"/>
    <w:rPr>
      <w:rFonts w:hint="eastAsia" w:ascii="Microsoft JhengHei" w:hAnsi="Microsoft JhengHei" w:eastAsia="Microsoft JhengHei" w:cs="Microsoft JhengHei"/>
      <w:color w:val="000000"/>
      <w:sz w:val="24"/>
      <w:szCs w:val="24"/>
      <w:u w:val="none"/>
    </w:rPr>
  </w:style>
  <w:style w:type="paragraph" w:customStyle="1" w:styleId="35">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6">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7">
    <w:name w:val="font01"/>
    <w:basedOn w:val="23"/>
    <w:qFormat/>
    <w:uiPriority w:val="0"/>
    <w:rPr>
      <w:rFonts w:hint="eastAsia" w:ascii="宋体" w:hAnsi="宋体" w:eastAsia="宋体" w:cs="宋体"/>
      <w:color w:val="000000"/>
      <w:sz w:val="18"/>
      <w:szCs w:val="18"/>
      <w:u w:val="none"/>
    </w:rPr>
  </w:style>
  <w:style w:type="paragraph" w:customStyle="1" w:styleId="38">
    <w:name w:val="List Paragraph"/>
    <w:basedOn w:val="1"/>
    <w:qFormat/>
    <w:uiPriority w:val="1"/>
    <w:pPr>
      <w:spacing w:before="4"/>
      <w:ind w:left="440" w:firstLine="559"/>
    </w:pPr>
    <w:rPr>
      <w:rFonts w:ascii="方正仿宋_GBK" w:hAnsi="方正仿宋_GBK" w:eastAsia="方正仿宋_GBK" w:cs="方正仿宋_GBK"/>
      <w:lang w:val="zh-CN" w:eastAsia="zh-CN" w:bidi="zh-CN"/>
    </w:rPr>
  </w:style>
  <w:style w:type="paragraph" w:customStyle="1" w:styleId="39">
    <w:name w:val="样式 首行缩进:  2 字符"/>
    <w:basedOn w:val="1"/>
    <w:qFormat/>
    <w:uiPriority w:val="99"/>
    <w:pPr>
      <w:spacing w:line="400" w:lineRule="exact"/>
      <w:ind w:firstLine="200" w:firstLineChars="200"/>
    </w:pPr>
    <w:rPr>
      <w:sz w:val="24"/>
      <w:szCs w:val="24"/>
    </w:rPr>
  </w:style>
  <w:style w:type="paragraph" w:customStyle="1" w:styleId="4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41">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22</Pages>
  <Words>6184</Words>
  <Characters>6499</Characters>
  <Lines>172</Lines>
  <Paragraphs>48</Paragraphs>
  <TotalTime>3</TotalTime>
  <ScaleCrop>false</ScaleCrop>
  <LinksUpToDate>false</LinksUpToDate>
  <CharactersWithSpaces>7205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Administrator</cp:lastModifiedBy>
  <cp:lastPrinted>2022-11-27T03:17:00Z</cp:lastPrinted>
  <dcterms:modified xsi:type="dcterms:W3CDTF">2022-11-28T02:42:13Z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704894929_btnclosed</vt:lpwstr>
  </property>
  <property fmtid="{D5CDD505-2E9C-101B-9397-08002B2CF9AE}" pid="4" name="ICV">
    <vt:lpwstr>7F762C0F74D24409BA007F5C1133410E</vt:lpwstr>
  </property>
</Properties>
</file>